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E0AB" w14:textId="77777777" w:rsidR="00227AEA" w:rsidRDefault="00227AEA">
      <w:pP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</w:p>
    <w:p w14:paraId="7CFCF0BE" w14:textId="77777777" w:rsidR="00F947D3" w:rsidRDefault="00F947D3" w:rsidP="00F947D3">
      <w:pPr>
        <w:tabs>
          <w:tab w:val="left" w:pos="426"/>
        </w:tabs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DE8EA3C" w14:textId="77777777" w:rsidR="000A3015" w:rsidRDefault="000A3015" w:rsidP="00F947D3">
      <w:pPr>
        <w:tabs>
          <w:tab w:val="left" w:pos="426"/>
        </w:tabs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</w:p>
    <w:p w14:paraId="6E17BB89" w14:textId="1095DDDC" w:rsidR="00227AEA" w:rsidRDefault="00227AEA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Komputery przenośne – (</w:t>
      </w:r>
      <w:r w:rsidR="00BF4CD6" w:rsidRPr="004039CD">
        <w:rPr>
          <w:rFonts w:ascii="Arial" w:hAnsi="Arial" w:cs="Arial"/>
          <w:b/>
          <w:bCs/>
          <w:sz w:val="24"/>
          <w:szCs w:val="24"/>
        </w:rPr>
        <w:t>26</w:t>
      </w:r>
      <w:r w:rsidR="00F947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szt.)</w:t>
      </w:r>
      <w:r w:rsidR="00F947D3">
        <w:rPr>
          <w:rFonts w:ascii="Arial" w:hAnsi="Arial" w:cs="Arial"/>
          <w:b/>
          <w:bCs/>
          <w:sz w:val="24"/>
          <w:szCs w:val="24"/>
        </w:rPr>
        <w:t xml:space="preserve"> – komputery z ekranem dotykowym</w:t>
      </w:r>
    </w:p>
    <w:p w14:paraId="1F82788C" w14:textId="77777777" w:rsidR="00227AEA" w:rsidRDefault="00227AEA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Producent i model:  ________________________</w:t>
      </w:r>
    </w:p>
    <w:p w14:paraId="6B575D69" w14:textId="77777777" w:rsidR="00227AEA" w:rsidRDefault="00227AEA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tbl>
      <w:tblPr>
        <w:tblW w:w="12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96"/>
        <w:gridCol w:w="4536"/>
        <w:gridCol w:w="2693"/>
        <w:gridCol w:w="2552"/>
      </w:tblGrid>
      <w:tr w:rsidR="00227AEA" w14:paraId="67760E96" w14:textId="77777777">
        <w:trPr>
          <w:trHeight w:val="567"/>
        </w:trPr>
        <w:tc>
          <w:tcPr>
            <w:tcW w:w="626" w:type="dxa"/>
            <w:shd w:val="clear" w:color="auto" w:fill="auto"/>
            <w:vAlign w:val="center"/>
          </w:tcPr>
          <w:p w14:paraId="11A77B16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129AADF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8D097A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693" w:type="dxa"/>
            <w:vAlign w:val="center"/>
          </w:tcPr>
          <w:p w14:paraId="3BB14657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Konfiguracja urządzenia oferowanego przez Wykonawcę </w:t>
            </w:r>
          </w:p>
          <w:p w14:paraId="1AE45A37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(należy wypełnić poprzez wpisanie rzeczywistych parametrów technicznych oferowanych przez producenta i charakterystyki oferowanego urządzenia w celu potwierdzenia spełnienia wymagań minimalnych określonych przez Zamawiającego)</w:t>
            </w:r>
          </w:p>
        </w:tc>
        <w:tc>
          <w:tcPr>
            <w:tcW w:w="2552" w:type="dxa"/>
            <w:vAlign w:val="center"/>
          </w:tcPr>
          <w:p w14:paraId="4565A4F4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Instrukcja wypełnienia</w:t>
            </w:r>
          </w:p>
        </w:tc>
      </w:tr>
      <w:tr w:rsidR="00227AEA" w14:paraId="61BF9650" w14:textId="77777777">
        <w:trPr>
          <w:trHeight w:val="376"/>
        </w:trPr>
        <w:tc>
          <w:tcPr>
            <w:tcW w:w="626" w:type="dxa"/>
            <w:shd w:val="clear" w:color="auto" w:fill="auto"/>
            <w:vAlign w:val="center"/>
          </w:tcPr>
          <w:p w14:paraId="371A8A8D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4218F2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Procesor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C3A799" w14:textId="21A024C4" w:rsidR="00227AEA" w:rsidRPr="001D1D3B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Dedykowany do pracy </w:t>
            </w:r>
            <w:r w:rsidR="009E275A" w:rsidRPr="001D1D3B">
              <w:rPr>
                <w:rFonts w:ascii="Arial" w:hAnsi="Arial" w:cs="Arial"/>
                <w:bCs/>
                <w:sz w:val="20"/>
                <w:szCs w:val="20"/>
              </w:rPr>
              <w:t>mobilnej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, w architekturze x64, osiągający w teście PassMark CPU Mark wynik nie mniejszy </w:t>
            </w:r>
            <w:r w:rsidRPr="00317F29">
              <w:rPr>
                <w:rFonts w:ascii="Arial" w:hAnsi="Arial" w:cs="Arial"/>
                <w:bCs/>
                <w:sz w:val="20"/>
                <w:szCs w:val="20"/>
              </w:rPr>
              <w:t xml:space="preserve">niż </w:t>
            </w:r>
            <w:r w:rsidR="005F18AA" w:rsidRPr="00317F29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 w:rsidRPr="00317F29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Pr="00317F29">
              <w:rPr>
                <w:rFonts w:ascii="Arial" w:hAnsi="Arial" w:cs="Arial"/>
                <w:bCs/>
                <w:sz w:val="20"/>
                <w:szCs w:val="20"/>
              </w:rPr>
              <w:t xml:space="preserve"> punktów 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(przy taktowaniu co najmniej </w:t>
            </w:r>
            <w:r w:rsidR="00FA4544" w:rsidRPr="001D1D3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A4544" w:rsidRPr="001D1D3B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GHz, co najmniej </w:t>
            </w:r>
            <w:r w:rsidR="00F32EF8" w:rsidRPr="001D1D3B">
              <w:rPr>
                <w:rFonts w:ascii="Arial" w:hAnsi="Arial" w:cs="Arial"/>
                <w:bCs/>
                <w:sz w:val="20"/>
                <w:szCs w:val="20"/>
              </w:rPr>
              <w:t xml:space="preserve">8 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rdzenie, co najmniej </w:t>
            </w:r>
            <w:r w:rsidR="00F32EF8" w:rsidRPr="001D1D3B">
              <w:rPr>
                <w:rFonts w:ascii="Arial" w:hAnsi="Arial" w:cs="Arial"/>
                <w:bCs/>
                <w:sz w:val="20"/>
                <w:szCs w:val="20"/>
              </w:rPr>
              <w:t xml:space="preserve">16 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wątków) według wyników opublikowanych na stronie: </w:t>
            </w:r>
            <w:r w:rsidRPr="001D1D3B">
              <w:rPr>
                <w:rFonts w:ascii="Arial" w:hAnsi="Arial" w:cs="Arial"/>
                <w:b/>
                <w:bCs/>
                <w:sz w:val="20"/>
                <w:szCs w:val="20"/>
              </w:rPr>
              <w:t>https://www.cpubenchmark.net/laptop.html</w:t>
            </w:r>
          </w:p>
          <w:p w14:paraId="37016E73" w14:textId="0E6117DF" w:rsidR="00227AEA" w:rsidRPr="004039CD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(Zgodnie ze stanem rankingu na dzień </w:t>
            </w:r>
            <w:r w:rsidR="00B05683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28 </w:t>
            </w:r>
            <w:r w:rsidR="00046696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stycznia 2025 </w:t>
            </w:r>
            <w:r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r. – zestawienie wygenerowane w formie dokumentu PDF </w:t>
            </w:r>
            <w:r w:rsidR="002E499A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stanowi</w:t>
            </w:r>
            <w:r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2E499A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Załącznik nr </w:t>
            </w:r>
            <w:r w:rsidR="001F70D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9</w:t>
            </w:r>
            <w:r w:rsidR="002E499A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do SWZ</w:t>
            </w:r>
            <w:r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CF711C3" w14:textId="6A5EF742" w:rsidR="0020093A" w:rsidRPr="00F32C72" w:rsidRDefault="0020093A" w:rsidP="004039CD">
            <w:pPr>
              <w:spacing w:before="60"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14:paraId="3D713377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Należy podać producenta, model oraz liczbę punktów w  teście PassMark CPU Mark</w:t>
            </w:r>
          </w:p>
          <w:p w14:paraId="3AD03CF7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UWAGA: parametr stanowi jedno z kryteriów oceny ofert</w:t>
            </w:r>
          </w:p>
        </w:tc>
      </w:tr>
      <w:tr w:rsidR="0027543B" w14:paraId="52564FCF" w14:textId="77777777">
        <w:trPr>
          <w:trHeight w:val="283"/>
        </w:trPr>
        <w:tc>
          <w:tcPr>
            <w:tcW w:w="626" w:type="dxa"/>
            <w:shd w:val="clear" w:color="auto" w:fill="auto"/>
            <w:vAlign w:val="center"/>
          </w:tcPr>
          <w:p w14:paraId="0DF658F3" w14:textId="77777777" w:rsidR="0027543B" w:rsidRDefault="002754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EBF2C9B" w14:textId="77777777" w:rsidR="0027543B" w:rsidRDefault="002754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Wyświetlacz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F1757" w14:textId="5C17BB4C" w:rsidR="0027543B" w:rsidRDefault="002754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Wyświetlacz LED IPS Full HD co najmniej 14,0” (rozdzielczość minimalna </w:t>
            </w:r>
            <w:r w:rsidRPr="00F32C72">
              <w:rPr>
                <w:rFonts w:ascii="Arial" w:hAnsi="Arial" w:cs="Arial"/>
                <w:sz w:val="20"/>
              </w:rPr>
              <w:t xml:space="preserve">1920 x </w:t>
            </w:r>
            <w:r w:rsidR="00555437" w:rsidRPr="00F32C72">
              <w:rPr>
                <w:rFonts w:ascii="Arial" w:hAnsi="Arial" w:cs="Arial"/>
                <w:sz w:val="20"/>
              </w:rPr>
              <w:t>1200</w:t>
            </w:r>
            <w:r w:rsidRPr="00F32C72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dotykowy</w:t>
            </w:r>
            <w:r w:rsidR="006B1266" w:rsidRPr="00F32C72">
              <w:rPr>
                <w:rFonts w:ascii="Arial" w:hAnsi="Arial" w:cs="Arial"/>
                <w:sz w:val="20"/>
              </w:rPr>
              <w:t xml:space="preserve">. </w:t>
            </w:r>
            <w:r w:rsidR="006B1266" w:rsidRPr="006B1266">
              <w:rPr>
                <w:rFonts w:ascii="Arial" w:hAnsi="Arial" w:cs="Arial"/>
                <w:sz w:val="20"/>
              </w:rPr>
              <w:t>Matryca nie posiada</w:t>
            </w:r>
            <w:r w:rsidR="009E275A">
              <w:rPr>
                <w:rFonts w:ascii="Arial" w:hAnsi="Arial" w:cs="Arial"/>
                <w:sz w:val="20"/>
              </w:rPr>
              <w:t>jąca</w:t>
            </w:r>
            <w:r w:rsidR="006B1266" w:rsidRPr="006B1266">
              <w:rPr>
                <w:rFonts w:ascii="Arial" w:hAnsi="Arial" w:cs="Arial"/>
                <w:sz w:val="20"/>
              </w:rPr>
              <w:t xml:space="preserve"> zintegrowanego filtra prywatyzującego</w:t>
            </w:r>
            <w:r w:rsidR="006B564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</w:tcPr>
          <w:p w14:paraId="0ECF4711" w14:textId="77777777" w:rsidR="0027543B" w:rsidRDefault="0027543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0E5FE37" w14:textId="77777777" w:rsidR="0027543B" w:rsidRDefault="002754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cali przekątnej wyświetlacza</w:t>
            </w:r>
          </w:p>
        </w:tc>
      </w:tr>
      <w:tr w:rsidR="00227AEA" w14:paraId="78865D02" w14:textId="77777777">
        <w:trPr>
          <w:trHeight w:val="283"/>
        </w:trPr>
        <w:tc>
          <w:tcPr>
            <w:tcW w:w="626" w:type="dxa"/>
            <w:shd w:val="clear" w:color="auto" w:fill="auto"/>
            <w:vAlign w:val="center"/>
          </w:tcPr>
          <w:p w14:paraId="54408B25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B26E734" w14:textId="77777777" w:rsidR="00227AEA" w:rsidRPr="0088469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69A">
              <w:rPr>
                <w:rFonts w:ascii="Arial" w:hAnsi="Arial" w:cs="Arial"/>
                <w:sz w:val="20"/>
              </w:rPr>
              <w:t>Pamięć RAM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808AC9" w14:textId="7D4D4335" w:rsidR="00227AEA" w:rsidRPr="0088469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69A">
              <w:rPr>
                <w:rFonts w:ascii="Arial" w:hAnsi="Arial" w:cs="Arial"/>
                <w:sz w:val="20"/>
              </w:rPr>
              <w:t xml:space="preserve">Co najmniej </w:t>
            </w:r>
            <w:r w:rsidR="00563779" w:rsidRPr="0088469A">
              <w:rPr>
                <w:rFonts w:ascii="Arial" w:hAnsi="Arial" w:cs="Arial"/>
                <w:sz w:val="20"/>
              </w:rPr>
              <w:t xml:space="preserve">32 </w:t>
            </w:r>
            <w:r w:rsidRPr="0088469A">
              <w:rPr>
                <w:rFonts w:ascii="Arial" w:hAnsi="Arial" w:cs="Arial"/>
                <w:sz w:val="20"/>
              </w:rPr>
              <w:t xml:space="preserve">GB a maksymalnie </w:t>
            </w:r>
            <w:r w:rsidR="00563779" w:rsidRPr="0088469A">
              <w:rPr>
                <w:rFonts w:ascii="Arial" w:hAnsi="Arial" w:cs="Arial"/>
                <w:sz w:val="20"/>
              </w:rPr>
              <w:t>64</w:t>
            </w:r>
            <w:r w:rsidR="009E275A" w:rsidRPr="0088469A">
              <w:rPr>
                <w:rFonts w:ascii="Arial" w:hAnsi="Arial" w:cs="Arial"/>
                <w:sz w:val="20"/>
              </w:rPr>
              <w:t xml:space="preserve"> </w:t>
            </w:r>
            <w:r w:rsidR="00563779" w:rsidRPr="0088469A">
              <w:rPr>
                <w:rFonts w:ascii="Arial" w:hAnsi="Arial" w:cs="Arial"/>
                <w:sz w:val="20"/>
              </w:rPr>
              <w:t xml:space="preserve">GB </w:t>
            </w:r>
            <w:r w:rsidRPr="0088469A">
              <w:rPr>
                <w:rFonts w:ascii="Arial" w:hAnsi="Arial" w:cs="Arial"/>
                <w:sz w:val="20"/>
              </w:rPr>
              <w:t xml:space="preserve">(dopuszczalne wartości to </w:t>
            </w:r>
            <w:r w:rsidR="00563779" w:rsidRPr="0088469A">
              <w:rPr>
                <w:rFonts w:ascii="Arial" w:hAnsi="Arial" w:cs="Arial"/>
                <w:sz w:val="20"/>
              </w:rPr>
              <w:t>32</w:t>
            </w:r>
            <w:r w:rsidR="009E275A" w:rsidRPr="0088469A">
              <w:rPr>
                <w:rFonts w:ascii="Arial" w:hAnsi="Arial" w:cs="Arial"/>
                <w:sz w:val="20"/>
              </w:rPr>
              <w:t xml:space="preserve"> </w:t>
            </w:r>
            <w:r w:rsidR="00563779" w:rsidRPr="0088469A">
              <w:rPr>
                <w:rFonts w:ascii="Arial" w:hAnsi="Arial" w:cs="Arial"/>
                <w:sz w:val="20"/>
              </w:rPr>
              <w:t xml:space="preserve">GB </w:t>
            </w:r>
            <w:r w:rsidRPr="0088469A">
              <w:rPr>
                <w:rFonts w:ascii="Arial" w:hAnsi="Arial" w:cs="Arial"/>
                <w:sz w:val="20"/>
              </w:rPr>
              <w:t xml:space="preserve">i </w:t>
            </w:r>
            <w:r w:rsidR="00563779" w:rsidRPr="0088469A">
              <w:rPr>
                <w:rFonts w:ascii="Arial" w:hAnsi="Arial" w:cs="Arial"/>
                <w:sz w:val="20"/>
              </w:rPr>
              <w:t>64</w:t>
            </w:r>
            <w:r w:rsidR="009E275A" w:rsidRPr="0088469A">
              <w:rPr>
                <w:rFonts w:ascii="Arial" w:hAnsi="Arial" w:cs="Arial"/>
                <w:sz w:val="20"/>
              </w:rPr>
              <w:t xml:space="preserve"> </w:t>
            </w:r>
            <w:r w:rsidR="00563779" w:rsidRPr="0088469A">
              <w:rPr>
                <w:rFonts w:ascii="Arial" w:hAnsi="Arial" w:cs="Arial"/>
                <w:sz w:val="20"/>
              </w:rPr>
              <w:t>GB</w:t>
            </w:r>
            <w:r w:rsidRPr="0088469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93" w:type="dxa"/>
          </w:tcPr>
          <w:p w14:paraId="14591325" w14:textId="77777777" w:rsidR="00227AEA" w:rsidRPr="0088469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84028EA" w14:textId="77777777" w:rsidR="00227AEA" w:rsidRPr="0088469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469A">
              <w:rPr>
                <w:rFonts w:ascii="Arial" w:hAnsi="Arial" w:cs="Arial"/>
                <w:sz w:val="20"/>
              </w:rPr>
              <w:t>Należy podać  pojemność w GB</w:t>
            </w:r>
          </w:p>
          <w:p w14:paraId="106E74E0" w14:textId="77777777" w:rsidR="00227AEA" w:rsidRPr="0088469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469A">
              <w:rPr>
                <w:rFonts w:ascii="Arial" w:hAnsi="Arial" w:cs="Arial"/>
                <w:color w:val="FF0000"/>
                <w:sz w:val="20"/>
              </w:rPr>
              <w:t>UWAGA: parametr stanowi jedno z kryteriów oceny ofert</w:t>
            </w:r>
          </w:p>
        </w:tc>
      </w:tr>
      <w:tr w:rsidR="00227AEA" w14:paraId="6097CD21" w14:textId="77777777">
        <w:trPr>
          <w:trHeight w:val="579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55AB194D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1FF67751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Interfejsy sieciowe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4C17D2" w14:textId="68588140" w:rsidR="00227AEA" w:rsidRDefault="009E27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Interfejs </w:t>
            </w:r>
            <w:r w:rsidR="00227AEA">
              <w:rPr>
                <w:rFonts w:ascii="Arial" w:hAnsi="Arial" w:cs="Arial"/>
                <w:sz w:val="20"/>
              </w:rPr>
              <w:t>Wi-Fi 6 ax/ac/a/b/g/n zintegrowan</w:t>
            </w:r>
            <w:r>
              <w:rPr>
                <w:rFonts w:ascii="Arial" w:hAnsi="Arial" w:cs="Arial"/>
                <w:sz w:val="20"/>
              </w:rPr>
              <w:t>y</w:t>
            </w:r>
            <w:r w:rsidR="00227AEA">
              <w:rPr>
                <w:rFonts w:ascii="Arial" w:hAnsi="Arial" w:cs="Arial"/>
                <w:sz w:val="20"/>
              </w:rPr>
              <w:t xml:space="preserve"> z płytą główną lub w postaci wewnętrznego modułu mini-PCI Express z przełącznikiem umożliwiającym włączenie/wyłączenie łączności bezprzewodowej</w:t>
            </w:r>
          </w:p>
        </w:tc>
        <w:tc>
          <w:tcPr>
            <w:tcW w:w="2693" w:type="dxa"/>
          </w:tcPr>
          <w:p w14:paraId="7B3AB25F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5D9D39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41C035C4" w14:textId="77777777">
        <w:trPr>
          <w:trHeight w:val="255"/>
        </w:trPr>
        <w:tc>
          <w:tcPr>
            <w:tcW w:w="626" w:type="dxa"/>
            <w:vMerge/>
            <w:shd w:val="clear" w:color="auto" w:fill="auto"/>
            <w:vAlign w:val="center"/>
          </w:tcPr>
          <w:p w14:paraId="20D55F25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34AFD6A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CB6238" w14:textId="06D98DF4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Bluetooth co najmniej </w:t>
            </w:r>
            <w:r w:rsidR="009E275A">
              <w:rPr>
                <w:rFonts w:ascii="Arial" w:hAnsi="Arial" w:cs="Arial"/>
                <w:sz w:val="20"/>
              </w:rPr>
              <w:t xml:space="preserve">w wersji </w:t>
            </w:r>
            <w:r>
              <w:rPr>
                <w:rFonts w:ascii="Arial" w:hAnsi="Arial" w:cs="Arial"/>
                <w:sz w:val="20"/>
              </w:rPr>
              <w:t>5.0</w:t>
            </w:r>
          </w:p>
        </w:tc>
        <w:tc>
          <w:tcPr>
            <w:tcW w:w="2693" w:type="dxa"/>
          </w:tcPr>
          <w:p w14:paraId="0D83E11A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75F655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Należy podać obsługiwaną wersję Bluetooth (np. </w:t>
            </w:r>
            <w:r w:rsidR="005B4F99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.0) </w:t>
            </w:r>
          </w:p>
        </w:tc>
      </w:tr>
      <w:tr w:rsidR="00227AEA" w14:paraId="58E333EC" w14:textId="77777777">
        <w:trPr>
          <w:trHeight w:val="757"/>
        </w:trPr>
        <w:tc>
          <w:tcPr>
            <w:tcW w:w="626" w:type="dxa"/>
            <w:shd w:val="clear" w:color="auto" w:fill="auto"/>
            <w:vAlign w:val="center"/>
          </w:tcPr>
          <w:p w14:paraId="05DB74A7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16D2FB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Karta graficzna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A8B662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Zintegrowana, ze sprzętowym wsparciem dla kodowania DirectX 12 oraz OpenGL 4.5, obsługa trybu 4K z częstotliwością co najmniej 60Hz, min. 3 obsługiwane na raz wyświetlacze</w:t>
            </w:r>
          </w:p>
        </w:tc>
        <w:tc>
          <w:tcPr>
            <w:tcW w:w="2693" w:type="dxa"/>
          </w:tcPr>
          <w:p w14:paraId="1869A738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840CC1D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09F6B92D" w14:textId="77777777">
        <w:trPr>
          <w:trHeight w:val="327"/>
        </w:trPr>
        <w:tc>
          <w:tcPr>
            <w:tcW w:w="626" w:type="dxa"/>
            <w:shd w:val="clear" w:color="auto" w:fill="auto"/>
            <w:vAlign w:val="center"/>
          </w:tcPr>
          <w:p w14:paraId="1F4BD834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BB1F2D8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Kamera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BE2BE6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Wbudowana kamera Internetowa (WebCam) co najmniej 0,92 Mpix</w:t>
            </w:r>
          </w:p>
        </w:tc>
        <w:tc>
          <w:tcPr>
            <w:tcW w:w="2693" w:type="dxa"/>
          </w:tcPr>
          <w:p w14:paraId="7EA6F1D0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597C1E7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07F3FA43" w14:textId="77777777">
        <w:tc>
          <w:tcPr>
            <w:tcW w:w="626" w:type="dxa"/>
            <w:shd w:val="clear" w:color="auto" w:fill="auto"/>
            <w:vAlign w:val="center"/>
          </w:tcPr>
          <w:p w14:paraId="592AA94B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4AD9A0E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Karta dźwiękowa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FBF5F0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High Definition zintegrowana, wbudowane głośniki stereo</w:t>
            </w:r>
          </w:p>
        </w:tc>
        <w:tc>
          <w:tcPr>
            <w:tcW w:w="2693" w:type="dxa"/>
          </w:tcPr>
          <w:p w14:paraId="3716AC6A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BE12922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3445674D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35D48806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3573240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Opcje bezpieczeństwa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3AC058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Stalowy zaczep do blokady typu Kensington</w:t>
            </w:r>
          </w:p>
        </w:tc>
        <w:tc>
          <w:tcPr>
            <w:tcW w:w="2693" w:type="dxa"/>
          </w:tcPr>
          <w:p w14:paraId="71F1BD97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20350F3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4B46C6B7" w14:textId="77777777">
        <w:tc>
          <w:tcPr>
            <w:tcW w:w="626" w:type="dxa"/>
            <w:vMerge/>
            <w:shd w:val="clear" w:color="auto" w:fill="auto"/>
            <w:vAlign w:val="center"/>
          </w:tcPr>
          <w:p w14:paraId="6598B376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2E29A271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498419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Czytnik linii papilarnych</w:t>
            </w:r>
          </w:p>
        </w:tc>
        <w:tc>
          <w:tcPr>
            <w:tcW w:w="2693" w:type="dxa"/>
          </w:tcPr>
          <w:p w14:paraId="355D6BA7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BF7C4D3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69067832" w14:textId="77777777">
        <w:trPr>
          <w:trHeight w:val="515"/>
        </w:trPr>
        <w:tc>
          <w:tcPr>
            <w:tcW w:w="626" w:type="dxa"/>
            <w:shd w:val="clear" w:color="auto" w:fill="auto"/>
            <w:vAlign w:val="center"/>
          </w:tcPr>
          <w:p w14:paraId="7542422E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9F1C78A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Dysk twardy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80B11B" w14:textId="255E712F" w:rsidR="00227AEA" w:rsidRDefault="003C192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92A">
              <w:rPr>
                <w:rFonts w:ascii="Arial" w:hAnsi="Arial" w:cs="Arial"/>
                <w:sz w:val="20"/>
              </w:rPr>
              <w:t>NVM</w:t>
            </w:r>
            <w:r>
              <w:rPr>
                <w:rFonts w:ascii="Arial" w:hAnsi="Arial" w:cs="Arial"/>
                <w:sz w:val="20"/>
              </w:rPr>
              <w:t xml:space="preserve">e </w:t>
            </w:r>
            <w:r w:rsidR="00227AEA">
              <w:rPr>
                <w:rFonts w:ascii="Arial" w:hAnsi="Arial" w:cs="Arial"/>
                <w:sz w:val="20"/>
              </w:rPr>
              <w:t>co najmniej 512 GB</w:t>
            </w:r>
            <w:r w:rsidR="009E275A">
              <w:rPr>
                <w:rFonts w:ascii="Arial" w:hAnsi="Arial" w:cs="Arial"/>
                <w:sz w:val="20"/>
              </w:rPr>
              <w:t xml:space="preserve"> a maksymalnie 1 TB</w:t>
            </w:r>
          </w:p>
        </w:tc>
        <w:tc>
          <w:tcPr>
            <w:tcW w:w="2693" w:type="dxa"/>
          </w:tcPr>
          <w:p w14:paraId="33172696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A3010CD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pojemność w GB</w:t>
            </w:r>
          </w:p>
          <w:p w14:paraId="410146D0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UWAGA: parametr stanowi jedno z kryteriów oceny ofert</w:t>
            </w:r>
          </w:p>
        </w:tc>
      </w:tr>
      <w:tr w:rsidR="00227AEA" w14:paraId="78EB0730" w14:textId="77777777" w:rsidTr="00F32C72">
        <w:trPr>
          <w:trHeight w:val="402"/>
        </w:trPr>
        <w:tc>
          <w:tcPr>
            <w:tcW w:w="626" w:type="dxa"/>
            <w:shd w:val="clear" w:color="auto" w:fill="auto"/>
            <w:vAlign w:val="center"/>
          </w:tcPr>
          <w:p w14:paraId="383DFFD0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14:paraId="3D8BACBF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Bateria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26F0197" w14:textId="6A0FC20C" w:rsidR="00227AEA" w:rsidRPr="00F32C72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</w:rPr>
              <w:t xml:space="preserve">Litowo-jonowa lub litowo-polimerowa o pojemności co najmniej </w:t>
            </w:r>
            <w:r w:rsidR="006B36CC" w:rsidRPr="00F32C72">
              <w:rPr>
                <w:rFonts w:ascii="Arial" w:hAnsi="Arial" w:cs="Arial"/>
                <w:sz w:val="20"/>
              </w:rPr>
              <w:t>50Wh</w:t>
            </w:r>
            <w:r w:rsidR="003C72D7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2693" w:type="dxa"/>
          </w:tcPr>
          <w:p w14:paraId="679CCE67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5A72960" w14:textId="266359A1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Należy podać </w:t>
            </w:r>
            <w:r w:rsidR="009E275A">
              <w:rPr>
                <w:rFonts w:ascii="Arial" w:hAnsi="Arial" w:cs="Arial"/>
                <w:sz w:val="20"/>
              </w:rPr>
              <w:t xml:space="preserve">technologię wykonania baterii oraz jej </w:t>
            </w:r>
            <w:r>
              <w:rPr>
                <w:rFonts w:ascii="Arial" w:hAnsi="Arial" w:cs="Arial"/>
                <w:sz w:val="20"/>
              </w:rPr>
              <w:t>pojemno</w:t>
            </w:r>
            <w:r w:rsidR="009E275A">
              <w:rPr>
                <w:rFonts w:ascii="Arial" w:hAnsi="Arial" w:cs="Arial"/>
                <w:sz w:val="20"/>
              </w:rPr>
              <w:t>ść</w:t>
            </w:r>
          </w:p>
        </w:tc>
      </w:tr>
      <w:tr w:rsidR="00227AEA" w14:paraId="2EDB9CA5" w14:textId="77777777">
        <w:trPr>
          <w:trHeight w:val="402"/>
        </w:trPr>
        <w:tc>
          <w:tcPr>
            <w:tcW w:w="626" w:type="dxa"/>
            <w:shd w:val="clear" w:color="auto" w:fill="auto"/>
            <w:vAlign w:val="center"/>
          </w:tcPr>
          <w:p w14:paraId="6B7FA8EE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B80B344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Zasilacz sieciowy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69F479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Zasilacz zewnętrzny 100-240V 50/60 Hz z technologią szybkiego ładowania, o dużej sprawności energetycznej i o minimalnym poborze mocy, przeznaczone do stosowania ze zgodnym komputerem przenośnym </w:t>
            </w:r>
          </w:p>
        </w:tc>
        <w:tc>
          <w:tcPr>
            <w:tcW w:w="2693" w:type="dxa"/>
          </w:tcPr>
          <w:p w14:paraId="02D4855A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E0C746F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190FA13D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3A153A03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5B5F5749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Złącza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A46F52" w14:textId="5FA4C1C9" w:rsidR="00227AEA" w:rsidRPr="00F32C72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32C7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min. </w:t>
            </w:r>
            <w:r w:rsidRPr="00F32C72">
              <w:rPr>
                <w:rFonts w:ascii="Arial" w:hAnsi="Arial" w:cs="Arial"/>
                <w:sz w:val="20"/>
                <w:lang w:val="en-US"/>
              </w:rPr>
              <w:t xml:space="preserve">1 x HDMI </w:t>
            </w:r>
            <w:r w:rsidR="00352FF8">
              <w:rPr>
                <w:rFonts w:ascii="Arial" w:hAnsi="Arial" w:cs="Arial"/>
                <w:sz w:val="20"/>
                <w:lang w:val="en-US"/>
              </w:rPr>
              <w:t>2.1</w:t>
            </w:r>
          </w:p>
        </w:tc>
        <w:tc>
          <w:tcPr>
            <w:tcW w:w="2693" w:type="dxa"/>
          </w:tcPr>
          <w:p w14:paraId="064F9AE6" w14:textId="77777777" w:rsidR="00227AEA" w:rsidRPr="00F32C72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6F611A4" w14:textId="4C72461C" w:rsidR="00227AEA" w:rsidRDefault="009E27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podać ilość złącz HDMI 2.1</w:t>
            </w:r>
          </w:p>
        </w:tc>
      </w:tr>
      <w:tr w:rsidR="00227AEA" w14:paraId="09CD1A7F" w14:textId="77777777">
        <w:tc>
          <w:tcPr>
            <w:tcW w:w="626" w:type="dxa"/>
            <w:vMerge/>
            <w:shd w:val="clear" w:color="auto" w:fill="auto"/>
            <w:vAlign w:val="center"/>
          </w:tcPr>
          <w:p w14:paraId="07A960C7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07F26DF1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705A23" w14:textId="26444A7E" w:rsidR="007D32C3" w:rsidRPr="00F32C72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39CD">
              <w:rPr>
                <w:rFonts w:ascii="Arial" w:hAnsi="Arial" w:cs="Arial"/>
                <w:sz w:val="20"/>
                <w:lang w:val="en-US"/>
              </w:rPr>
              <w:t xml:space="preserve">min. </w:t>
            </w:r>
            <w:r w:rsidR="007D32C3" w:rsidRPr="00F32C72">
              <w:rPr>
                <w:rFonts w:ascii="Arial" w:hAnsi="Arial" w:cs="Arial"/>
                <w:sz w:val="20"/>
                <w:lang w:val="en-US"/>
              </w:rPr>
              <w:t>2 x USB</w:t>
            </w:r>
            <w:r w:rsidR="00AD246B" w:rsidRPr="00F32C72">
              <w:rPr>
                <w:rFonts w:ascii="Arial" w:hAnsi="Arial" w:cs="Arial"/>
                <w:sz w:val="20"/>
                <w:lang w:val="en-US"/>
              </w:rPr>
              <w:t xml:space="preserve"> Type </w:t>
            </w:r>
            <w:r w:rsidR="007D32C3" w:rsidRPr="00F32C72">
              <w:rPr>
                <w:rFonts w:ascii="Arial" w:hAnsi="Arial" w:cs="Arial"/>
                <w:sz w:val="20"/>
                <w:lang w:val="en-US"/>
              </w:rPr>
              <w:t>C</w:t>
            </w:r>
            <w:r w:rsidR="00C457A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734F4">
              <w:rPr>
                <w:rFonts w:ascii="Arial" w:hAnsi="Arial" w:cs="Arial"/>
                <w:sz w:val="20"/>
                <w:lang w:val="en-US"/>
              </w:rPr>
              <w:t>(</w:t>
            </w:r>
            <w:r w:rsidR="00181AD7" w:rsidRPr="00181AD7">
              <w:rPr>
                <w:rFonts w:ascii="Arial" w:hAnsi="Arial" w:cs="Arial"/>
                <w:sz w:val="20"/>
                <w:lang w:val="en-US"/>
              </w:rPr>
              <w:t>Thunderbolt™ 4 / USB4® 40</w:t>
            </w:r>
            <w:r w:rsidR="009E27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81AD7" w:rsidRPr="00181AD7">
              <w:rPr>
                <w:rFonts w:ascii="Arial" w:hAnsi="Arial" w:cs="Arial"/>
                <w:sz w:val="20"/>
                <w:lang w:val="en-US"/>
              </w:rPr>
              <w:t>Gbps)</w:t>
            </w:r>
            <w:r w:rsidR="000734F4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2693" w:type="dxa"/>
          </w:tcPr>
          <w:p w14:paraId="433EFBA2" w14:textId="77777777" w:rsidR="00227AEA" w:rsidRPr="00F32C72" w:rsidRDefault="00227AE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24846B3" w14:textId="24EA8916" w:rsidR="00227AEA" w:rsidRDefault="009E27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podać ilość portów USB-C</w:t>
            </w:r>
          </w:p>
        </w:tc>
      </w:tr>
      <w:tr w:rsidR="009E275A" w:rsidRPr="009E275A" w14:paraId="6EDCD2F8" w14:textId="77777777">
        <w:tc>
          <w:tcPr>
            <w:tcW w:w="626" w:type="dxa"/>
            <w:vMerge/>
            <w:shd w:val="clear" w:color="auto" w:fill="auto"/>
            <w:vAlign w:val="center"/>
          </w:tcPr>
          <w:p w14:paraId="69A33301" w14:textId="77777777" w:rsidR="009E275A" w:rsidRDefault="009E27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34E8AD58" w14:textId="77777777" w:rsidR="009E275A" w:rsidRDefault="009E275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4EC5BC" w14:textId="373B9A3B" w:rsidR="009E275A" w:rsidRPr="004039CD" w:rsidRDefault="009E275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32C72">
              <w:rPr>
                <w:rFonts w:ascii="Arial" w:hAnsi="Arial" w:cs="Arial"/>
                <w:sz w:val="20"/>
                <w:lang w:val="en-US"/>
              </w:rPr>
              <w:t>min. 1 x USB</w:t>
            </w:r>
            <w:r>
              <w:rPr>
                <w:rFonts w:ascii="Arial" w:hAnsi="Arial" w:cs="Arial"/>
                <w:sz w:val="20"/>
                <w:lang w:val="en-US"/>
              </w:rPr>
              <w:t xml:space="preserve"> Type A</w:t>
            </w:r>
          </w:p>
        </w:tc>
        <w:tc>
          <w:tcPr>
            <w:tcW w:w="2693" w:type="dxa"/>
          </w:tcPr>
          <w:p w14:paraId="3204A30D" w14:textId="77777777" w:rsidR="009E275A" w:rsidRPr="00F32C72" w:rsidRDefault="009E275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6EFF6D2" w14:textId="03A693D1" w:rsidR="009E275A" w:rsidRPr="009E275A" w:rsidDel="009E275A" w:rsidRDefault="009E27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podać ilość portów USB-A</w:t>
            </w:r>
          </w:p>
        </w:tc>
      </w:tr>
      <w:tr w:rsidR="00227AEA" w14:paraId="3C9D4727" w14:textId="77777777">
        <w:tc>
          <w:tcPr>
            <w:tcW w:w="626" w:type="dxa"/>
            <w:vMerge/>
            <w:shd w:val="clear" w:color="auto" w:fill="auto"/>
            <w:vAlign w:val="center"/>
          </w:tcPr>
          <w:p w14:paraId="1C7E28F8" w14:textId="77777777" w:rsidR="00227AEA" w:rsidRPr="009E275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2EF679BA" w14:textId="77777777" w:rsidR="00227AEA" w:rsidRPr="009E275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A8A0EC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 x słuchawki, mikrofon (lub port 2 w 1)</w:t>
            </w:r>
          </w:p>
        </w:tc>
        <w:tc>
          <w:tcPr>
            <w:tcW w:w="2693" w:type="dxa"/>
          </w:tcPr>
          <w:p w14:paraId="20325B19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6DD8DFF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</w:tc>
      </w:tr>
      <w:tr w:rsidR="00094F71" w14:paraId="6659B0DA" w14:textId="77777777">
        <w:tc>
          <w:tcPr>
            <w:tcW w:w="626" w:type="dxa"/>
            <w:vMerge/>
            <w:shd w:val="clear" w:color="auto" w:fill="auto"/>
            <w:vAlign w:val="center"/>
          </w:tcPr>
          <w:p w14:paraId="78BF8300" w14:textId="77777777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66117D0D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F744D9" w14:textId="4C19F15B" w:rsidR="00094F71" w:rsidRPr="004039CD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039CD">
              <w:rPr>
                <w:rFonts w:ascii="Arial" w:hAnsi="Arial" w:cs="Arial"/>
                <w:sz w:val="20"/>
              </w:rPr>
              <w:t xml:space="preserve">1 x RJ45 lub Adapter USB-C na RJ45 marki </w:t>
            </w:r>
            <w:r w:rsidR="009E275A">
              <w:rPr>
                <w:rFonts w:ascii="Arial" w:hAnsi="Arial" w:cs="Arial"/>
                <w:sz w:val="20"/>
              </w:rPr>
              <w:t>producenta komputera przenośnego</w:t>
            </w:r>
          </w:p>
        </w:tc>
        <w:tc>
          <w:tcPr>
            <w:tcW w:w="2693" w:type="dxa"/>
          </w:tcPr>
          <w:p w14:paraId="74190C99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0054CA3" w14:textId="09A0CD30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</w:tc>
      </w:tr>
      <w:tr w:rsidR="00094F71" w14:paraId="3D46304D" w14:textId="77777777">
        <w:trPr>
          <w:trHeight w:val="935"/>
        </w:trPr>
        <w:tc>
          <w:tcPr>
            <w:tcW w:w="626" w:type="dxa"/>
            <w:shd w:val="clear" w:color="auto" w:fill="auto"/>
            <w:vAlign w:val="center"/>
          </w:tcPr>
          <w:p w14:paraId="12791CCC" w14:textId="7245E1E3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B528418" w14:textId="7A92702B" w:rsidR="00094F71" w:rsidRDefault="00612315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Funkcje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A25939" w14:textId="169E201D" w:rsidR="00094F71" w:rsidRDefault="00094F71" w:rsidP="00B506E5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84B3A">
              <w:rPr>
                <w:rFonts w:ascii="Arial" w:hAnsi="Arial" w:cs="Arial"/>
                <w:sz w:val="20"/>
              </w:rPr>
              <w:t>Obsługa stacji dokujących</w:t>
            </w:r>
            <w:r w:rsidR="00B506E5">
              <w:rPr>
                <w:rFonts w:ascii="Arial" w:hAnsi="Arial" w:cs="Arial"/>
                <w:sz w:val="20"/>
              </w:rPr>
              <w:t xml:space="preserve"> (</w:t>
            </w:r>
            <w:r w:rsidRPr="00E84B3A">
              <w:rPr>
                <w:rFonts w:ascii="Arial" w:hAnsi="Arial" w:cs="Arial"/>
                <w:sz w:val="20"/>
              </w:rPr>
              <w:t>USB-C Dock</w:t>
            </w:r>
            <w:r w:rsidR="00B506E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93" w:type="dxa"/>
          </w:tcPr>
          <w:p w14:paraId="6A45A4A4" w14:textId="77777777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CCA059E" w14:textId="01167E13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</w:tc>
      </w:tr>
      <w:tr w:rsidR="00094F71" w14:paraId="2040E6C5" w14:textId="77777777">
        <w:trPr>
          <w:trHeight w:val="935"/>
        </w:trPr>
        <w:tc>
          <w:tcPr>
            <w:tcW w:w="626" w:type="dxa"/>
            <w:shd w:val="clear" w:color="auto" w:fill="auto"/>
            <w:vAlign w:val="center"/>
          </w:tcPr>
          <w:p w14:paraId="19E27869" w14:textId="78EC6747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03213FC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357B18" w14:textId="2042FB84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 operacyjny Microsoft Windows 11 Professional 64-bit PL lub równoważny (licencja niewymagająca wpisywania klucza rejestracyjnego ani rejestracji telefonicznej czy przez Internet - system wstępnie zarejestrowany przez producenta sprzętu). Licencja na oprogramowanie powinna obowiązywać na czas nieokreślony.</w:t>
            </w:r>
          </w:p>
          <w:p w14:paraId="6AC02BAC" w14:textId="77777777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równoważny musi posiadać funkcjonalność nie gorszą od wymienionego powyżej a przy tym być w pełni kompatybilny ze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środowiskiem sprzętowym i programowym funkcjonującym u Zamawiającego (w tym m. in. z oprogramowaniem Microsoft 365). Licencja na oprogramowanie powinna obowiązywać na czas nieokreślony.</w:t>
            </w:r>
          </w:p>
        </w:tc>
        <w:tc>
          <w:tcPr>
            <w:tcW w:w="2693" w:type="dxa"/>
          </w:tcPr>
          <w:p w14:paraId="69584B29" w14:textId="77777777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B485063" w14:textId="4B42A3C5" w:rsidR="00094F71" w:rsidRDefault="00B506E5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wpisać nazwę, producenta oraz wersję oferowanego systemu operacyjnego</w:t>
            </w:r>
          </w:p>
        </w:tc>
      </w:tr>
      <w:tr w:rsidR="00094F71" w14:paraId="3C2AFDFE" w14:textId="77777777">
        <w:tc>
          <w:tcPr>
            <w:tcW w:w="626" w:type="dxa"/>
            <w:shd w:val="clear" w:color="auto" w:fill="auto"/>
            <w:vAlign w:val="center"/>
          </w:tcPr>
          <w:p w14:paraId="74E1D055" w14:textId="44B7C002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60232A2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Waga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5D3E1A" w14:textId="3403E0E9" w:rsidR="00094F71" w:rsidRPr="005F3494" w:rsidRDefault="00975B26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highlight w:val="yellow"/>
              </w:rPr>
            </w:pPr>
            <w:r w:rsidRPr="00317F29">
              <w:rPr>
                <w:rFonts w:ascii="Arial" w:hAnsi="Arial" w:cs="Arial"/>
                <w:sz w:val="20"/>
              </w:rPr>
              <w:t>Ma</w:t>
            </w:r>
            <w:r w:rsidR="00470A89" w:rsidRPr="00317F29">
              <w:rPr>
                <w:rFonts w:ascii="Arial" w:hAnsi="Arial" w:cs="Arial"/>
                <w:sz w:val="20"/>
              </w:rPr>
              <w:t xml:space="preserve">ksymalnie </w:t>
            </w:r>
            <w:r w:rsidR="00C875F4" w:rsidRPr="00317F29">
              <w:rPr>
                <w:rFonts w:ascii="Arial" w:hAnsi="Arial" w:cs="Arial"/>
                <w:sz w:val="20"/>
              </w:rPr>
              <w:t>1,</w:t>
            </w:r>
            <w:r w:rsidR="00961EE3" w:rsidRPr="00317F29">
              <w:rPr>
                <w:rFonts w:ascii="Arial" w:hAnsi="Arial" w:cs="Arial"/>
                <w:sz w:val="20"/>
              </w:rPr>
              <w:t>5</w:t>
            </w:r>
            <w:r w:rsidR="00F3180C" w:rsidRPr="00317F29">
              <w:rPr>
                <w:rFonts w:ascii="Arial" w:hAnsi="Arial" w:cs="Arial"/>
                <w:sz w:val="20"/>
              </w:rPr>
              <w:t xml:space="preserve"> </w:t>
            </w:r>
            <w:r w:rsidR="00094F71" w:rsidRPr="00317F29">
              <w:rPr>
                <w:rFonts w:ascii="Arial" w:hAnsi="Arial" w:cs="Arial"/>
                <w:sz w:val="20"/>
              </w:rPr>
              <w:t>kg włącznie z baterią</w:t>
            </w:r>
          </w:p>
        </w:tc>
        <w:tc>
          <w:tcPr>
            <w:tcW w:w="2693" w:type="dxa"/>
          </w:tcPr>
          <w:p w14:paraId="2D244FB3" w14:textId="77777777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512615D" w14:textId="77777777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wagę laptopa wraz z baterią</w:t>
            </w:r>
          </w:p>
          <w:p w14:paraId="0D2E16BD" w14:textId="2BD90ACB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94F71" w14:paraId="3138ED95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585ECEFE" w14:textId="016DBA26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4837B852" w14:textId="77777777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 i warunki serwisu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A6F7A9" w14:textId="43B168D5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Okres gwarancji min. </w:t>
            </w:r>
            <w:r w:rsidR="0086173E">
              <w:rPr>
                <w:rFonts w:ascii="Arial" w:hAnsi="Arial" w:cs="Arial"/>
                <w:sz w:val="20"/>
              </w:rPr>
              <w:t>24</w:t>
            </w:r>
            <w:r>
              <w:rPr>
                <w:rFonts w:ascii="Arial" w:hAnsi="Arial" w:cs="Arial"/>
                <w:sz w:val="20"/>
              </w:rPr>
              <w:t xml:space="preserve"> miesi</w:t>
            </w:r>
            <w:r w:rsidR="005A6C3E">
              <w:rPr>
                <w:rFonts w:ascii="Arial" w:hAnsi="Arial" w:cs="Arial"/>
                <w:sz w:val="20"/>
              </w:rPr>
              <w:t>ące</w:t>
            </w:r>
            <w:r>
              <w:rPr>
                <w:rFonts w:ascii="Arial" w:hAnsi="Arial" w:cs="Arial"/>
                <w:sz w:val="20"/>
              </w:rPr>
              <w:t xml:space="preserve"> z naprawą w miejscu użytkowania</w:t>
            </w:r>
            <w:r w:rsidR="001B31BB">
              <w:rPr>
                <w:rFonts w:ascii="Arial" w:hAnsi="Arial" w:cs="Arial"/>
                <w:sz w:val="20"/>
              </w:rPr>
              <w:t xml:space="preserve"> (maksymalnie 60 miesięcy)</w:t>
            </w:r>
          </w:p>
        </w:tc>
        <w:tc>
          <w:tcPr>
            <w:tcW w:w="2693" w:type="dxa"/>
          </w:tcPr>
          <w:p w14:paraId="4C77C804" w14:textId="77777777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A410F15" w14:textId="001241AA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Należy podać okres gwarancji w miesiącach. </w:t>
            </w:r>
          </w:p>
          <w:p w14:paraId="1CEC5300" w14:textId="77777777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UWAGA: gwarancja stanowi jedno z kryteriów oceny ofert</w:t>
            </w:r>
          </w:p>
        </w:tc>
      </w:tr>
      <w:tr w:rsidR="00993B1D" w14:paraId="0E543226" w14:textId="77777777">
        <w:tc>
          <w:tcPr>
            <w:tcW w:w="626" w:type="dxa"/>
            <w:vMerge/>
            <w:shd w:val="clear" w:color="auto" w:fill="auto"/>
            <w:vAlign w:val="center"/>
          </w:tcPr>
          <w:p w14:paraId="2F29FA61" w14:textId="77777777" w:rsidR="00993B1D" w:rsidRDefault="00993B1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787736B9" w14:textId="77777777" w:rsidR="00993B1D" w:rsidRDefault="00993B1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7B4F18" w14:textId="0A871290" w:rsidR="00993B1D" w:rsidRDefault="00993B1D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Gwarancja typu O</w:t>
            </w:r>
            <w:r w:rsidR="00E230F2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-site</w:t>
            </w:r>
          </w:p>
        </w:tc>
        <w:tc>
          <w:tcPr>
            <w:tcW w:w="2693" w:type="dxa"/>
          </w:tcPr>
          <w:p w14:paraId="6596172B" w14:textId="77777777" w:rsidR="00993B1D" w:rsidRDefault="00993B1D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A03C974" w14:textId="3A936318" w:rsidR="00993B1D" w:rsidRDefault="00E230F2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094F71" w14:paraId="7EF0E58B" w14:textId="77777777">
        <w:tc>
          <w:tcPr>
            <w:tcW w:w="626" w:type="dxa"/>
            <w:vMerge/>
            <w:shd w:val="clear" w:color="auto" w:fill="auto"/>
            <w:vAlign w:val="center"/>
          </w:tcPr>
          <w:p w14:paraId="6FFF4B03" w14:textId="77777777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2FEDA2C9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8AB3B0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Czas reakcji serwisu od momentu zgłoszenia - do końca następnego dnia roboczego</w:t>
            </w:r>
          </w:p>
        </w:tc>
        <w:tc>
          <w:tcPr>
            <w:tcW w:w="2693" w:type="dxa"/>
          </w:tcPr>
          <w:p w14:paraId="461C4965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6387518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094F71" w14:paraId="764ECBF8" w14:textId="77777777">
        <w:tc>
          <w:tcPr>
            <w:tcW w:w="626" w:type="dxa"/>
            <w:vMerge/>
            <w:shd w:val="clear" w:color="auto" w:fill="auto"/>
            <w:vAlign w:val="center"/>
          </w:tcPr>
          <w:p w14:paraId="7AA2FECD" w14:textId="77777777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5A1601AC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4AFF6D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 przypadku, gdy naprawa będzie trwała dłużej niż 48 godzin, Wykonawca zobowiązany jest do dostarczenia na okres naprawy sprzętu zastępczego o nie gorszych parametrach</w:t>
            </w:r>
          </w:p>
        </w:tc>
        <w:tc>
          <w:tcPr>
            <w:tcW w:w="2693" w:type="dxa"/>
          </w:tcPr>
          <w:p w14:paraId="6D35A733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E5C4EFB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094F71" w14:paraId="2DA23F74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47F3F2A9" w14:textId="698AFEC5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74B12A1D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Akcesoria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A989E1" w14:textId="3402044F" w:rsidR="00094F71" w:rsidRDefault="001B31BB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32C72">
              <w:rPr>
                <w:rFonts w:ascii="Arial" w:hAnsi="Arial" w:cs="Arial"/>
                <w:sz w:val="20"/>
              </w:rPr>
              <w:t xml:space="preserve">Torba na </w:t>
            </w:r>
            <w:r w:rsidRPr="00F32C72">
              <w:rPr>
                <w:rFonts w:ascii="Arial" w:eastAsia="Times New Roman" w:hAnsi="Arial" w:cs="Arial"/>
                <w:sz w:val="20"/>
                <w:lang w:eastAsia="pl-PL"/>
              </w:rPr>
              <w:t>komputer przenośny. Torba ma być rozmiarem dopasowana do zaoferowanego laptopa</w:t>
            </w:r>
            <w:r w:rsidRPr="001675E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(okres gwarancji zgodny z gwarancją komputera przenośnego)</w:t>
            </w:r>
          </w:p>
        </w:tc>
        <w:tc>
          <w:tcPr>
            <w:tcW w:w="2693" w:type="dxa"/>
          </w:tcPr>
          <w:p w14:paraId="421B5395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D62429D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1B31BB" w14:paraId="49392F97" w14:textId="77777777" w:rsidTr="00943A8F">
        <w:trPr>
          <w:trHeight w:val="1243"/>
        </w:trPr>
        <w:tc>
          <w:tcPr>
            <w:tcW w:w="626" w:type="dxa"/>
            <w:vMerge/>
            <w:shd w:val="clear" w:color="auto" w:fill="auto"/>
            <w:vAlign w:val="center"/>
          </w:tcPr>
          <w:p w14:paraId="44690461" w14:textId="77777777" w:rsidR="001B31BB" w:rsidRDefault="001B31BB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0BD9E2C5" w14:textId="77777777" w:rsidR="001B31BB" w:rsidRDefault="001B31BB" w:rsidP="00094F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DD57C3" w14:textId="72FA7263" w:rsidR="001B31BB" w:rsidRDefault="001B31BB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Mysz bezprzewodowa bluetooth (okres gwarancji zgodny z gwarancją komputera przenośnego)</w:t>
            </w:r>
          </w:p>
        </w:tc>
        <w:tc>
          <w:tcPr>
            <w:tcW w:w="2693" w:type="dxa"/>
          </w:tcPr>
          <w:p w14:paraId="067CB686" w14:textId="77777777" w:rsidR="001B31BB" w:rsidRDefault="001B31BB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972EE9F" w14:textId="39112D1B" w:rsidR="001B31BB" w:rsidRDefault="001B31BB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</w:tbl>
    <w:p w14:paraId="2FD9260E" w14:textId="2864F1F1" w:rsidR="00227AEA" w:rsidRDefault="00227AEA">
      <w:pPr>
        <w:rPr>
          <w:rFonts w:ascii="Arial" w:hAnsi="Arial" w:cs="Arial"/>
          <w:b/>
        </w:rPr>
      </w:pPr>
    </w:p>
    <w:p w14:paraId="43A27960" w14:textId="4B173503" w:rsidR="00563779" w:rsidRDefault="00563779">
      <w:pPr>
        <w:rPr>
          <w:rFonts w:ascii="Arial" w:hAnsi="Arial" w:cs="Arial"/>
          <w:b/>
        </w:rPr>
      </w:pPr>
    </w:p>
    <w:p w14:paraId="54598576" w14:textId="0961E3C0" w:rsidR="00563779" w:rsidRDefault="00563779">
      <w:pPr>
        <w:rPr>
          <w:rFonts w:ascii="Arial" w:hAnsi="Arial" w:cs="Arial"/>
          <w:b/>
        </w:rPr>
      </w:pPr>
    </w:p>
    <w:p w14:paraId="5B29EF9E" w14:textId="27E345B2" w:rsidR="00563779" w:rsidRDefault="00563779" w:rsidP="00563779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Komputery przenośne – </w:t>
      </w:r>
      <w:r w:rsidRPr="004039CD">
        <w:rPr>
          <w:rFonts w:ascii="Arial" w:hAnsi="Arial" w:cs="Arial"/>
          <w:b/>
          <w:bCs/>
          <w:sz w:val="24"/>
          <w:szCs w:val="24"/>
        </w:rPr>
        <w:t>(</w:t>
      </w:r>
      <w:r w:rsidR="00BF4CD6" w:rsidRPr="004039CD">
        <w:rPr>
          <w:rFonts w:ascii="Arial" w:hAnsi="Arial" w:cs="Arial"/>
          <w:b/>
          <w:bCs/>
          <w:sz w:val="24"/>
          <w:szCs w:val="24"/>
        </w:rPr>
        <w:t>26</w:t>
      </w:r>
      <w:r w:rsidRPr="004039CD">
        <w:rPr>
          <w:rFonts w:ascii="Arial" w:hAnsi="Arial" w:cs="Arial"/>
          <w:b/>
          <w:bCs/>
          <w:sz w:val="24"/>
          <w:szCs w:val="24"/>
        </w:rPr>
        <w:t xml:space="preserve"> s</w:t>
      </w:r>
      <w:r>
        <w:rPr>
          <w:rFonts w:ascii="Arial" w:hAnsi="Arial" w:cs="Arial"/>
          <w:b/>
          <w:bCs/>
          <w:sz w:val="24"/>
          <w:szCs w:val="24"/>
        </w:rPr>
        <w:t>zt.) – ultrabooki</w:t>
      </w:r>
    </w:p>
    <w:p w14:paraId="72DA67F2" w14:textId="77777777" w:rsidR="00563779" w:rsidRDefault="00563779" w:rsidP="00563779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Producent i model:  ________________________</w:t>
      </w:r>
    </w:p>
    <w:p w14:paraId="3FD2B02A" w14:textId="23832F33" w:rsidR="00563779" w:rsidRDefault="00563779" w:rsidP="00563779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p w14:paraId="7AB68380" w14:textId="46DFCCBF" w:rsidR="00422C0A" w:rsidRDefault="00422C0A" w:rsidP="00563779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p w14:paraId="12BE8FFC" w14:textId="33A66CCC" w:rsidR="00422C0A" w:rsidRDefault="00422C0A" w:rsidP="00563779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tbl>
      <w:tblPr>
        <w:tblW w:w="12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96"/>
        <w:gridCol w:w="4536"/>
        <w:gridCol w:w="2693"/>
        <w:gridCol w:w="2552"/>
      </w:tblGrid>
      <w:tr w:rsidR="00F32C72" w:rsidRPr="00F32C72" w14:paraId="15B70248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878A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539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6841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3019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Konfiguracja urządzenia oferowanego przez Wykonawcę </w:t>
            </w:r>
          </w:p>
          <w:p w14:paraId="145616ED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(należy wypełnić poprzez wpisanie rzeczywistych parametrów technicznych oferowanych przez producenta i charakterystyki oferowanego urządzenia w celu potwierdzenia spełnienia wymagań minimalnych określonych przez Zamawiającego)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435C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>Instrukcja wypełnienia</w:t>
            </w:r>
          </w:p>
        </w:tc>
      </w:tr>
      <w:tr w:rsidR="00F32C72" w:rsidRPr="00F32C72" w14:paraId="50F691CF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402D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C4C8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FC9C" w14:textId="2A844998" w:rsidR="00422C0A" w:rsidRPr="00317F29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1D1D3B">
              <w:rPr>
                <w:rFonts w:ascii="Arial" w:hAnsi="Arial" w:cs="Arial"/>
                <w:sz w:val="20"/>
                <w:szCs w:val="20"/>
              </w:rPr>
              <w:t xml:space="preserve">Dedykowany do pracy </w:t>
            </w:r>
            <w:r w:rsidR="007C3291" w:rsidRPr="001D1D3B">
              <w:rPr>
                <w:rFonts w:ascii="Arial" w:hAnsi="Arial" w:cs="Arial"/>
                <w:sz w:val="20"/>
                <w:szCs w:val="20"/>
              </w:rPr>
              <w:t>mobilnej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, w architekturze x64, osiągający w teście PassMark CPU Mark wynik nie mniejszy niż </w:t>
            </w:r>
            <w:r w:rsidR="00653381" w:rsidRPr="00536D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r w:rsidRPr="00536D5C">
              <w:rPr>
                <w:rFonts w:ascii="Arial" w:hAnsi="Arial" w:cs="Arial"/>
                <w:b/>
                <w:bCs/>
                <w:sz w:val="20"/>
                <w:szCs w:val="20"/>
              </w:rPr>
              <w:t>000 punktów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 (przy taktowaniu </w:t>
            </w:r>
            <w:r w:rsidR="000B130C" w:rsidRPr="001D1D3B">
              <w:rPr>
                <w:rFonts w:ascii="Arial" w:hAnsi="Arial" w:cs="Arial"/>
                <w:sz w:val="20"/>
                <w:szCs w:val="20"/>
              </w:rPr>
              <w:t xml:space="preserve">maksymalnym 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C33F55" w:rsidRPr="001D1D3B">
              <w:rPr>
                <w:rFonts w:ascii="Arial" w:hAnsi="Arial" w:cs="Arial"/>
                <w:sz w:val="20"/>
                <w:szCs w:val="20"/>
              </w:rPr>
              <w:t>4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,3 GHz, co najmniej </w:t>
            </w:r>
            <w:r w:rsidR="004B20AF" w:rsidRPr="001D1D3B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rdzenie, co najmniej </w:t>
            </w:r>
            <w:r w:rsidR="00782B7E" w:rsidRPr="001D1D3B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1D1D3B">
              <w:rPr>
                <w:rFonts w:ascii="Arial" w:hAnsi="Arial" w:cs="Arial"/>
                <w:sz w:val="20"/>
                <w:szCs w:val="20"/>
              </w:rPr>
              <w:t>wątków) według wyników opublikowanych na stronie: https://www.cpubenchmark.net/laptop.html</w:t>
            </w:r>
          </w:p>
          <w:p w14:paraId="708198E0" w14:textId="74178741" w:rsidR="00422C0A" w:rsidRPr="004039CD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1D1D3B">
              <w:rPr>
                <w:rFonts w:ascii="Arial" w:hAnsi="Arial" w:cs="Arial"/>
                <w:color w:val="ED0000"/>
                <w:sz w:val="20"/>
                <w:szCs w:val="20"/>
              </w:rPr>
              <w:t xml:space="preserve">(Zgodnie ze stanem rankingu na dzień </w:t>
            </w:r>
            <w:r w:rsidR="00EC7003" w:rsidRPr="001D1D3B">
              <w:rPr>
                <w:rFonts w:ascii="Arial" w:hAnsi="Arial" w:cs="Arial"/>
                <w:color w:val="ED0000"/>
                <w:sz w:val="20"/>
                <w:szCs w:val="20"/>
              </w:rPr>
              <w:t xml:space="preserve">28 </w:t>
            </w:r>
            <w:r w:rsidRPr="001D1D3B">
              <w:rPr>
                <w:rFonts w:ascii="Arial" w:hAnsi="Arial" w:cs="Arial"/>
                <w:color w:val="ED0000"/>
                <w:sz w:val="20"/>
                <w:szCs w:val="20"/>
              </w:rPr>
              <w:t xml:space="preserve">stycznia 2025 r. – zestawienie wygenerowane w </w:t>
            </w:r>
            <w:r w:rsidRPr="001D1D3B">
              <w:rPr>
                <w:rFonts w:ascii="Arial" w:hAnsi="Arial" w:cs="Arial"/>
                <w:color w:val="ED0000"/>
                <w:sz w:val="20"/>
                <w:szCs w:val="20"/>
              </w:rPr>
              <w:lastRenderedPageBreak/>
              <w:t xml:space="preserve">formie dokumentu PDF stanowi Załącznik nr </w:t>
            </w:r>
            <w:r w:rsidR="001F70DF">
              <w:rPr>
                <w:rFonts w:ascii="Arial" w:hAnsi="Arial" w:cs="Arial"/>
                <w:color w:val="ED0000"/>
                <w:sz w:val="20"/>
                <w:szCs w:val="20"/>
              </w:rPr>
              <w:t>9</w:t>
            </w:r>
            <w:r w:rsidRPr="001D1D3B">
              <w:rPr>
                <w:rFonts w:ascii="Arial" w:hAnsi="Arial" w:cs="Arial"/>
                <w:color w:val="ED0000"/>
                <w:sz w:val="20"/>
                <w:szCs w:val="20"/>
              </w:rPr>
              <w:t xml:space="preserve"> do SWZ)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91D3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63D65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5F5EC" w14:textId="5E1A2D76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7B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producenta, model oraz liczbę punktów w  teście PassMark CPU Mark</w:t>
            </w:r>
          </w:p>
          <w:p w14:paraId="092AFB47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610AB5">
              <w:rPr>
                <w:rFonts w:ascii="Arial" w:hAnsi="Arial" w:cs="Arial"/>
                <w:color w:val="FF0000"/>
                <w:sz w:val="20"/>
                <w:szCs w:val="20"/>
              </w:rPr>
              <w:t>UWAGA: parametr stanowi jedno z kryteriów oceny ofert</w:t>
            </w:r>
          </w:p>
        </w:tc>
      </w:tr>
      <w:tr w:rsidR="005412D2" w:rsidRPr="00F32C72" w14:paraId="2952CCC6" w14:textId="77777777" w:rsidTr="00275FF8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82D3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9D36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022C" w14:textId="430831EB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Wyświetlacz LED IPS Full HD co najmniej 14,0” (rozdzielczość minimalna 1920 x </w:t>
            </w:r>
            <w:r>
              <w:rPr>
                <w:rFonts w:ascii="Arial" w:hAnsi="Arial" w:cs="Arial"/>
                <w:sz w:val="20"/>
                <w:szCs w:val="20"/>
              </w:rPr>
              <w:t>1080</w:t>
            </w:r>
            <w:r w:rsidRPr="00F32C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3EDB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E7A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ilość cali przekątnej wyświetlacza</w:t>
            </w:r>
          </w:p>
        </w:tc>
      </w:tr>
      <w:tr w:rsidR="005412D2" w:rsidRPr="00F32C72" w14:paraId="69893CA4" w14:textId="77777777" w:rsidTr="00275FF8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8239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AAB0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D94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Matryca nie posiada zintegrowanego filtra prywatyzującego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6716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542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409A8D0F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D59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2D24" w14:textId="77777777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E50E41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A7CD" w14:textId="5933BFA8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E50E41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F53F6A" w:rsidRPr="00E50E41">
              <w:rPr>
                <w:rFonts w:ascii="Arial" w:hAnsi="Arial" w:cs="Arial"/>
                <w:sz w:val="20"/>
                <w:szCs w:val="20"/>
              </w:rPr>
              <w:t>16</w:t>
            </w:r>
            <w:r w:rsidRPr="00E50E41">
              <w:rPr>
                <w:rFonts w:ascii="Arial" w:hAnsi="Arial" w:cs="Arial"/>
                <w:sz w:val="20"/>
                <w:szCs w:val="20"/>
              </w:rPr>
              <w:t xml:space="preserve"> GB a maksymalnie </w:t>
            </w:r>
            <w:r w:rsidR="00F53F6A" w:rsidRPr="00E50E41">
              <w:rPr>
                <w:rFonts w:ascii="Arial" w:hAnsi="Arial" w:cs="Arial"/>
                <w:sz w:val="20"/>
                <w:szCs w:val="20"/>
              </w:rPr>
              <w:t>32</w:t>
            </w:r>
            <w:r w:rsidR="00BD15AF" w:rsidRPr="00E50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41">
              <w:rPr>
                <w:rFonts w:ascii="Arial" w:hAnsi="Arial" w:cs="Arial"/>
                <w:sz w:val="20"/>
                <w:szCs w:val="20"/>
              </w:rPr>
              <w:t xml:space="preserve">GB (dopuszczalne wartości to </w:t>
            </w:r>
            <w:r w:rsidR="00F53F6A" w:rsidRPr="00E50E41">
              <w:rPr>
                <w:rFonts w:ascii="Arial" w:hAnsi="Arial" w:cs="Arial"/>
                <w:sz w:val="20"/>
                <w:szCs w:val="20"/>
              </w:rPr>
              <w:t>16</w:t>
            </w:r>
            <w:r w:rsidR="00BD15AF" w:rsidRPr="00E50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41">
              <w:rPr>
                <w:rFonts w:ascii="Arial" w:hAnsi="Arial" w:cs="Arial"/>
                <w:sz w:val="20"/>
                <w:szCs w:val="20"/>
              </w:rPr>
              <w:t xml:space="preserve">GB i </w:t>
            </w:r>
            <w:r w:rsidR="00F53F6A" w:rsidRPr="00E50E41">
              <w:rPr>
                <w:rFonts w:ascii="Arial" w:hAnsi="Arial" w:cs="Arial"/>
                <w:sz w:val="20"/>
                <w:szCs w:val="20"/>
              </w:rPr>
              <w:t>32</w:t>
            </w:r>
            <w:r w:rsidR="00BD15AF" w:rsidRPr="00E50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41">
              <w:rPr>
                <w:rFonts w:ascii="Arial" w:hAnsi="Arial" w:cs="Arial"/>
                <w:sz w:val="20"/>
                <w:szCs w:val="20"/>
              </w:rPr>
              <w:t>GB)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48B4" w14:textId="77777777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413" w14:textId="77777777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E50E41">
              <w:rPr>
                <w:rFonts w:ascii="Arial" w:hAnsi="Arial" w:cs="Arial"/>
                <w:sz w:val="20"/>
                <w:szCs w:val="20"/>
              </w:rPr>
              <w:t>Należy podać  pojemność w GB</w:t>
            </w:r>
          </w:p>
          <w:p w14:paraId="28C5A012" w14:textId="77777777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E50E41">
              <w:rPr>
                <w:rFonts w:ascii="Arial" w:hAnsi="Arial" w:cs="Arial"/>
                <w:sz w:val="20"/>
                <w:szCs w:val="20"/>
              </w:rPr>
              <w:t>UWAGA: parametr stanowi jedno z kryteriów oceny ofert</w:t>
            </w:r>
          </w:p>
        </w:tc>
      </w:tr>
      <w:tr w:rsidR="005412D2" w:rsidRPr="00F32C72" w14:paraId="097FED29" w14:textId="77777777" w:rsidTr="00CC4697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4CF9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9BBD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Interfejsy sieciowe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6CBD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Wi-Fi 6 ax/ac/a/b/g/n zintegrowana z płytą główną lub w postaci wewnętrznego modułu mini-PCI Express z przełącznikiem umożliwiającym włączenie/wyłączenie łączności bezprzewodowej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68A7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87E9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5412D2" w:rsidRPr="00F32C72" w14:paraId="71684884" w14:textId="77777777" w:rsidTr="00CC4697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E682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CDEF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3951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Bluetooth co najmniej 5.0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D0E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9C2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Należy podać obsługiwaną wersję Bluetooth (np. 5.0) </w:t>
            </w:r>
          </w:p>
        </w:tc>
      </w:tr>
      <w:tr w:rsidR="009122C5" w:rsidRPr="00F32C72" w14:paraId="73BD8413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F420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95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907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Zintegrowana, ze sprzętowym wsparciem dla kodowania DirectX 12 oraz OpenGL 4.5, obsługa trybu 4K z częstotliwością co najmniej 60Hz, min. 3 obsługiwane na raz wyświetlacze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C722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DE9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4D18DCAE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C456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5C4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E09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Wbudowana kamera Internetowa (WebCam) co najmniej 0,92 Mpix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130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0F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07C28F75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CFE8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E92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Karta dźwiękowa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1A6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High Definition zintegrowana, wbudowane głośniki stereo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81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1A4B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C72DC" w:rsidRPr="00F32C72" w14:paraId="1B861887" w14:textId="77777777" w:rsidTr="00C73CC9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7AC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95DA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Opcje bezpieczeństwa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BA45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Stalowy zaczep do blokady typu Kensington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9606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D6C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C72DC" w:rsidRPr="00F32C72" w14:paraId="584C43BC" w14:textId="77777777" w:rsidTr="00C73CC9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0AE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D813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38D4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Czytnik linii papilarnych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B62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DDF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691387D9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755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7CD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C57C" w14:textId="118DDB46" w:rsidR="00422C0A" w:rsidRPr="00F32C72" w:rsidRDefault="003C192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3C192A">
              <w:rPr>
                <w:rFonts w:ascii="Arial" w:hAnsi="Arial" w:cs="Arial"/>
                <w:sz w:val="20"/>
              </w:rPr>
              <w:t>NVM</w:t>
            </w:r>
            <w:r>
              <w:rPr>
                <w:rFonts w:ascii="Arial" w:hAnsi="Arial" w:cs="Arial"/>
                <w:sz w:val="20"/>
              </w:rPr>
              <w:t>e co najmniej 512 GB</w:t>
            </w:r>
            <w:r w:rsidR="00BD15AF">
              <w:rPr>
                <w:rFonts w:ascii="Arial" w:hAnsi="Arial" w:cs="Arial"/>
                <w:sz w:val="20"/>
              </w:rPr>
              <w:t xml:space="preserve"> (maksymalnie 1 TB)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0C5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1391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pojemność w GB</w:t>
            </w:r>
          </w:p>
          <w:p w14:paraId="2C0F7BF7" w14:textId="77777777" w:rsidR="00422C0A" w:rsidRPr="00F32C72" w:rsidRDefault="00422C0A" w:rsidP="00422C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2C72">
              <w:rPr>
                <w:rFonts w:ascii="Arial" w:hAnsi="Arial" w:cs="Arial"/>
                <w:color w:val="FF0000"/>
                <w:sz w:val="20"/>
                <w:szCs w:val="20"/>
              </w:rPr>
              <w:t>UWAGA: parametr stanowi jedno z kryteriów oceny ofert</w:t>
            </w:r>
          </w:p>
        </w:tc>
      </w:tr>
      <w:tr w:rsidR="009122C5" w:rsidRPr="00F32C72" w14:paraId="66B118C5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76D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665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Bateria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AE" w14:textId="1221B4CE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Litowo-jonowa lub litowo-polimerowa o pojemności co najmniej 50Wh</w:t>
            </w:r>
            <w:r w:rsidR="003B1E1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FA6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910" w14:textId="553910D3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Należy podać </w:t>
            </w:r>
            <w:r w:rsidR="00BD15AF">
              <w:rPr>
                <w:rFonts w:ascii="Arial" w:hAnsi="Arial" w:cs="Arial"/>
                <w:sz w:val="20"/>
                <w:szCs w:val="20"/>
              </w:rPr>
              <w:t xml:space="preserve">technologię wykonania oraz </w:t>
            </w:r>
            <w:r w:rsidRPr="00F32C72">
              <w:rPr>
                <w:rFonts w:ascii="Arial" w:hAnsi="Arial" w:cs="Arial"/>
                <w:sz w:val="20"/>
                <w:szCs w:val="20"/>
              </w:rPr>
              <w:t>pojemność baterii</w:t>
            </w:r>
          </w:p>
        </w:tc>
      </w:tr>
      <w:tr w:rsidR="009122C5" w:rsidRPr="00F32C72" w14:paraId="541E050C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53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CEF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Zasilacz sieciowy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604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Zasilacz zewnętrzny 100-240V 50/60 Hz z technologią szybkiego ładowania, o dużej sprawności energetycznej i o minimalnym poborze mocy, przeznaczone do stosowania ze zgodnym komputerem przenośnym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A155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776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D426E2" w:rsidRPr="00F32C72" w14:paraId="27DC59A8" w14:textId="77777777" w:rsidTr="00C3097D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8EE1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0856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805E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min. 1 x HDMI 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7AC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CF0" w14:textId="031E8AEB" w:rsidR="00D426E2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ilość złącz HDMI 2.1</w:t>
            </w:r>
          </w:p>
        </w:tc>
      </w:tr>
      <w:tr w:rsidR="00D426E2" w:rsidRPr="00F32C72" w14:paraId="13C9A263" w14:textId="77777777" w:rsidTr="00C3097D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D09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549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36E1" w14:textId="74C92AAF" w:rsidR="00D426E2" w:rsidRPr="004039CD" w:rsidRDefault="00D426E2" w:rsidP="00F32C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CD">
              <w:rPr>
                <w:rFonts w:ascii="Arial" w:hAnsi="Arial" w:cs="Arial"/>
                <w:sz w:val="20"/>
                <w:szCs w:val="20"/>
                <w:lang w:val="en-US"/>
              </w:rPr>
              <w:t>min. 2 x USB Type</w:t>
            </w:r>
            <w:r w:rsidR="00BD15AF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5590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7105" w14:textId="64776406" w:rsidR="00D426E2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ilość portów USB-C</w:t>
            </w:r>
          </w:p>
        </w:tc>
      </w:tr>
      <w:tr w:rsidR="00BD15AF" w:rsidRPr="00BD15AF" w14:paraId="3EB2F4AD" w14:textId="77777777" w:rsidTr="00C3097D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1CB6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4643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182" w14:textId="7B299732" w:rsidR="00BD15AF" w:rsidRPr="004039CD" w:rsidRDefault="00BD15AF" w:rsidP="000B43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CD">
              <w:rPr>
                <w:rFonts w:ascii="Arial" w:hAnsi="Arial" w:cs="Arial"/>
                <w:sz w:val="20"/>
                <w:szCs w:val="20"/>
                <w:lang w:val="en-US"/>
              </w:rPr>
              <w:t>min.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 x</w:t>
            </w:r>
            <w:r w:rsidRPr="004039CD">
              <w:rPr>
                <w:rFonts w:ascii="Arial" w:hAnsi="Arial" w:cs="Arial"/>
                <w:sz w:val="20"/>
                <w:szCs w:val="20"/>
                <w:lang w:val="en-US"/>
              </w:rPr>
              <w:t xml:space="preserve"> USB Type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18C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4FF9" w14:textId="6B4D1B80" w:rsidR="00BD15AF" w:rsidRPr="00BD15AF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ilość portów USB-A</w:t>
            </w:r>
          </w:p>
        </w:tc>
      </w:tr>
      <w:tr w:rsidR="00D426E2" w:rsidRPr="00F32C72" w14:paraId="7F9605D8" w14:textId="77777777" w:rsidTr="00C3097D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7413" w14:textId="77777777" w:rsidR="00D426E2" w:rsidRPr="00BD15AF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DB03" w14:textId="77777777" w:rsidR="00D426E2" w:rsidRPr="00BD15AF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E153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 x słuchawki, mikrofon (lub port 2 w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1D2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8DF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D426E2" w:rsidRPr="00F32C72" w14:paraId="3AED617C" w14:textId="77777777" w:rsidTr="00C3097D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3092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29AD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CD7B" w14:textId="30ABB5B2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1 x RJ45 lub Adapter USB-C na RJ45 </w:t>
            </w:r>
            <w:r w:rsidR="00BD15AF">
              <w:rPr>
                <w:rFonts w:ascii="Arial" w:hAnsi="Arial" w:cs="Arial"/>
                <w:sz w:val="20"/>
                <w:szCs w:val="20"/>
              </w:rPr>
              <w:t>producenta komputera przenośnego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649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6C0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28F993CC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B4CD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5C0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218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Obsługa stacji dokujących</w:t>
            </w:r>
          </w:p>
          <w:p w14:paraId="3BD1372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USB-C Dock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4E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406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67D8D27A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B5E1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3822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717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System operacyjny Microsoft Windows 11 Professional 64-bit PL lub równoważny (licencja niewymagająca wpisywania klucza rejestracyjnego ani rejestracji telefonicznej czy przez Internet - system wstępnie zarejestrowany przez producenta sprzętu). Licencja na oprogramowanie powinna obowiązywać na czas nieokreślony.</w:t>
            </w:r>
          </w:p>
          <w:p w14:paraId="65E1A3A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System równoważny musi posiadać funkcjonalność nie gorszą od wymienionego powyżej a przy tym być w pełni kompatybilny ze środowiskiem sprzętowym i programowym funkcjonującym u Zamawiającego (w tym m. in. z oprogramowaniem Microsoft 365). Licencja na oprogramowanie powinna obowiązywać na czas nieokreślony.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F7EB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C491" w14:textId="53451C1C" w:rsidR="00422C0A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wpisać nazwę, producenta oraz wersję oferowanego systemu operacyjnego</w:t>
            </w:r>
          </w:p>
        </w:tc>
      </w:tr>
      <w:tr w:rsidR="009122C5" w:rsidRPr="00F32C72" w14:paraId="29BE3302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906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73F9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F125" w14:textId="5ACBF161" w:rsidR="00422C0A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D464CD">
              <w:rPr>
                <w:rFonts w:ascii="Arial" w:hAnsi="Arial" w:cs="Arial"/>
                <w:sz w:val="20"/>
                <w:szCs w:val="20"/>
              </w:rPr>
              <w:t xml:space="preserve">Maksymalnie </w:t>
            </w:r>
            <w:r w:rsidR="00422C0A" w:rsidRPr="00D464CD">
              <w:rPr>
                <w:rFonts w:ascii="Arial" w:hAnsi="Arial" w:cs="Arial"/>
                <w:sz w:val="20"/>
                <w:szCs w:val="20"/>
              </w:rPr>
              <w:t>1,5 kg włącznie z baterią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28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1AE" w14:textId="30D853DC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wagę laptopa wraz z baterią</w:t>
            </w:r>
          </w:p>
        </w:tc>
      </w:tr>
      <w:tr w:rsidR="00517CF2" w:rsidRPr="00F32C72" w14:paraId="43E69430" w14:textId="77777777" w:rsidTr="009F2D4F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A28E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D85C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Gwarancja i warunki serwisu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12CD" w14:textId="43D09B59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1D1D3B">
              <w:rPr>
                <w:rFonts w:ascii="Arial" w:hAnsi="Arial" w:cs="Arial"/>
                <w:sz w:val="20"/>
                <w:szCs w:val="20"/>
              </w:rPr>
              <w:t xml:space="preserve">Okres gwarancji min. </w:t>
            </w:r>
            <w:r w:rsidR="003C4BDE" w:rsidRPr="001D1D3B">
              <w:rPr>
                <w:rFonts w:ascii="Arial" w:hAnsi="Arial" w:cs="Arial"/>
                <w:sz w:val="20"/>
                <w:szCs w:val="20"/>
              </w:rPr>
              <w:t>24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3C4BDE" w:rsidRPr="001D1D3B">
              <w:rPr>
                <w:rFonts w:ascii="Arial" w:hAnsi="Arial" w:cs="Arial"/>
                <w:sz w:val="20"/>
                <w:szCs w:val="20"/>
              </w:rPr>
              <w:t>ące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 z naprawą w miejscu użytkowania</w:t>
            </w:r>
            <w:r w:rsidR="00BD15AF" w:rsidRPr="001D1D3B">
              <w:rPr>
                <w:rFonts w:ascii="Arial" w:hAnsi="Arial" w:cs="Arial"/>
                <w:sz w:val="20"/>
                <w:szCs w:val="20"/>
              </w:rPr>
              <w:t xml:space="preserve"> (maksymalnie 60 miesięcy)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E520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CD5" w14:textId="77777777" w:rsidR="00902006" w:rsidRDefault="00517CF2" w:rsidP="00902006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okres gwarancji w miesiącach.</w:t>
            </w:r>
          </w:p>
          <w:p w14:paraId="7F84308A" w14:textId="58493130" w:rsidR="00517CF2" w:rsidRDefault="00517CF2" w:rsidP="009020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0AB5">
              <w:rPr>
                <w:rFonts w:ascii="Arial" w:hAnsi="Arial" w:cs="Arial"/>
                <w:color w:val="FF0000"/>
                <w:sz w:val="20"/>
                <w:szCs w:val="20"/>
              </w:rPr>
              <w:t>UWAGA: gwarancja stanowi jedno z kryteriów oceny ofert</w:t>
            </w:r>
          </w:p>
          <w:p w14:paraId="40EC4A2E" w14:textId="7DDFAF84" w:rsidR="00902006" w:rsidRPr="00F32C72" w:rsidRDefault="00902006" w:rsidP="00902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CF2" w:rsidRPr="00F32C72" w14:paraId="20AC6C88" w14:textId="77777777" w:rsidTr="009F2D4F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C83B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749F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D4E6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Gwarancja typu On-site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CEE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604C" w14:textId="77777777" w:rsidR="00517CF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  <w:p w14:paraId="5AB303FA" w14:textId="77777777" w:rsidR="00902006" w:rsidRPr="00F32C72" w:rsidRDefault="00902006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CF2" w:rsidRPr="00F32C72" w14:paraId="37F441DD" w14:textId="77777777" w:rsidTr="009F2D4F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67AA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875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A714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Czas reakcji serwisu od momentu zgłoszenia - do końca następnego dnia roboczego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DA7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64AD" w14:textId="77777777" w:rsidR="00517CF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  <w:p w14:paraId="78ED0561" w14:textId="77777777" w:rsidR="00902006" w:rsidRPr="00F32C72" w:rsidRDefault="00902006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CF2" w:rsidRPr="00F32C72" w14:paraId="4AB0BD86" w14:textId="77777777" w:rsidTr="009F2D4F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9D38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055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EF30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 przypadku, gdy naprawa będzie trwała dłużej niż 48 godzin, Wykonawca zobowiązany jest do dostarczenia na okres naprawy sprzętu zastępczego o nie gorszych parametrach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B20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9AE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BD15AF" w:rsidRPr="00F32C72" w14:paraId="3EFA7922" w14:textId="77777777" w:rsidTr="00C633B7">
        <w:trPr>
          <w:trHeight w:val="115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A90C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CB9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Akcesoria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7FB8" w14:textId="51280041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Torba na komputer przenośny. Torba ma być rozmiarem dopasowana do zaoferowanego laptopa. (okres gwarancji zgodny z gwarancją komputera przenośnego)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68B9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14180" w14:textId="1A8D6388" w:rsidR="00BD15AF" w:rsidRPr="00F32C72" w:rsidRDefault="00BD15AF" w:rsidP="00BD15AF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8650E" w:rsidRPr="00F32C72" w14:paraId="30A36FC5" w14:textId="77777777" w:rsidTr="000B1FD9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DE9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8B6B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77BE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Mysz bezprzewodowa bluetooth marki producenta komputera przenośnego (okres gwarancji zgodny z gwarancją komputera przenośnego)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6EC5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3EA1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</w:tbl>
    <w:p w14:paraId="3C607309" w14:textId="77777777" w:rsidR="00563779" w:rsidRDefault="00563779">
      <w:pPr>
        <w:rPr>
          <w:rFonts w:ascii="Arial" w:hAnsi="Arial" w:cs="Arial"/>
          <w:b/>
        </w:rPr>
      </w:pPr>
    </w:p>
    <w:p w14:paraId="3895A414" w14:textId="65A012ED" w:rsidR="00227AEA" w:rsidRDefault="00227A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Stacje dokujące (</w:t>
      </w:r>
      <w:r w:rsidR="00BF4CD6" w:rsidRPr="004039CD">
        <w:rPr>
          <w:rFonts w:ascii="Arial" w:hAnsi="Arial" w:cs="Arial"/>
          <w:b/>
          <w:sz w:val="24"/>
          <w:szCs w:val="24"/>
        </w:rPr>
        <w:t>26</w:t>
      </w:r>
      <w:r w:rsidR="00BF4C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szt.)</w:t>
      </w:r>
    </w:p>
    <w:tbl>
      <w:tblPr>
        <w:tblW w:w="12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96"/>
        <w:gridCol w:w="4536"/>
        <w:gridCol w:w="2693"/>
        <w:gridCol w:w="2552"/>
      </w:tblGrid>
      <w:tr w:rsidR="00227AEA" w14:paraId="3DAF1474" w14:textId="77777777">
        <w:tc>
          <w:tcPr>
            <w:tcW w:w="626" w:type="dxa"/>
            <w:shd w:val="clear" w:color="auto" w:fill="auto"/>
            <w:vAlign w:val="center"/>
          </w:tcPr>
          <w:p w14:paraId="5FC4678F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CC5C00E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658A2B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693" w:type="dxa"/>
            <w:vAlign w:val="center"/>
          </w:tcPr>
          <w:p w14:paraId="6772461F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Konfiguracja urządzenia oferowanego przez Wykonawcę </w:t>
            </w:r>
          </w:p>
          <w:p w14:paraId="25F8FD70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(należy wypełnić poprzez wpisanie rzeczywistych parametrów technicznych oferowanych przez producenta i charakterystyki oferowanego urządzenia w celu potwierdzenia spełnienia wymagań minimalnych określonych przez Zamawiającego)</w:t>
            </w:r>
          </w:p>
        </w:tc>
        <w:tc>
          <w:tcPr>
            <w:tcW w:w="2552" w:type="dxa"/>
            <w:vAlign w:val="center"/>
          </w:tcPr>
          <w:p w14:paraId="5C1F73EC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Instrukcja wypełnienia</w:t>
            </w:r>
          </w:p>
        </w:tc>
      </w:tr>
      <w:tr w:rsidR="00227AEA" w14:paraId="4A056FDB" w14:textId="77777777">
        <w:tc>
          <w:tcPr>
            <w:tcW w:w="626" w:type="dxa"/>
            <w:shd w:val="clear" w:color="auto" w:fill="auto"/>
            <w:vAlign w:val="center"/>
          </w:tcPr>
          <w:p w14:paraId="00B07951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D2ABD5E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Stacja dokująca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AF87AE" w14:textId="3C0C45E1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Stacja dokująca USB-C</w:t>
            </w:r>
          </w:p>
        </w:tc>
        <w:tc>
          <w:tcPr>
            <w:tcW w:w="2693" w:type="dxa"/>
            <w:vAlign w:val="center"/>
          </w:tcPr>
          <w:p w14:paraId="57F4FCF5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C9923F5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299DA1BA" w14:textId="77777777">
        <w:tc>
          <w:tcPr>
            <w:tcW w:w="626" w:type="dxa"/>
            <w:shd w:val="clear" w:color="auto" w:fill="auto"/>
            <w:vAlign w:val="center"/>
          </w:tcPr>
          <w:p w14:paraId="4DA0F628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3102EF4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8FD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Zasilacz dedykowany dla stacji dokującej</w:t>
            </w:r>
          </w:p>
        </w:tc>
        <w:tc>
          <w:tcPr>
            <w:tcW w:w="2693" w:type="dxa"/>
            <w:vAlign w:val="center"/>
          </w:tcPr>
          <w:p w14:paraId="2C596D4A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DC27F61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C22EC4" w14:paraId="1F75A07C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1D524B4B" w14:textId="23418E28" w:rsidR="00C22EC4" w:rsidRDefault="00C22EC4" w:rsidP="00E656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791F3F87" w14:textId="16A62DC1" w:rsidR="00C22EC4" w:rsidRDefault="00C22EC4" w:rsidP="005C2C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D52297" w14:textId="7B7E1D0C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2 x Display Port</w:t>
            </w:r>
          </w:p>
        </w:tc>
        <w:tc>
          <w:tcPr>
            <w:tcW w:w="2693" w:type="dxa"/>
            <w:vAlign w:val="center"/>
          </w:tcPr>
          <w:p w14:paraId="119CE123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75ACDE" w14:textId="0EDECA70" w:rsidR="00C22EC4" w:rsidRDefault="009A45F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portów DP</w:t>
            </w:r>
          </w:p>
        </w:tc>
      </w:tr>
      <w:tr w:rsidR="00C22EC4" w14:paraId="0C26C3A4" w14:textId="77777777">
        <w:tc>
          <w:tcPr>
            <w:tcW w:w="626" w:type="dxa"/>
            <w:vMerge/>
            <w:shd w:val="clear" w:color="auto" w:fill="auto"/>
            <w:vAlign w:val="center"/>
          </w:tcPr>
          <w:p w14:paraId="4F008676" w14:textId="68A87FF3" w:rsidR="00C22EC4" w:rsidRDefault="00C22EC4" w:rsidP="00E656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6233398D" w14:textId="2CFD90BB" w:rsidR="00C22EC4" w:rsidRDefault="00C22EC4" w:rsidP="005C2C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33CA82" w14:textId="2F7145BC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1 x HDMI</w:t>
            </w:r>
          </w:p>
        </w:tc>
        <w:tc>
          <w:tcPr>
            <w:tcW w:w="2693" w:type="dxa"/>
            <w:vAlign w:val="center"/>
          </w:tcPr>
          <w:p w14:paraId="77ECD9D4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6D9CD7" w14:textId="695FA90E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portów HDMI</w:t>
            </w:r>
          </w:p>
        </w:tc>
      </w:tr>
      <w:tr w:rsidR="00C22EC4" w14:paraId="3A725932" w14:textId="77777777">
        <w:tc>
          <w:tcPr>
            <w:tcW w:w="626" w:type="dxa"/>
            <w:vMerge/>
            <w:shd w:val="clear" w:color="auto" w:fill="auto"/>
            <w:vAlign w:val="center"/>
          </w:tcPr>
          <w:p w14:paraId="1F522F38" w14:textId="09D84035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2EEA383C" w14:textId="3FB23196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7C14CF" w14:textId="159DAC80" w:rsidR="00C22EC4" w:rsidRPr="00610AB5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x RJ45</w:t>
            </w:r>
          </w:p>
        </w:tc>
        <w:tc>
          <w:tcPr>
            <w:tcW w:w="2693" w:type="dxa"/>
            <w:vAlign w:val="center"/>
          </w:tcPr>
          <w:p w14:paraId="35374030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A63600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C22EC4" w14:paraId="119201E9" w14:textId="77777777">
        <w:tc>
          <w:tcPr>
            <w:tcW w:w="626" w:type="dxa"/>
            <w:vMerge/>
            <w:shd w:val="clear" w:color="auto" w:fill="auto"/>
            <w:vAlign w:val="center"/>
          </w:tcPr>
          <w:p w14:paraId="40CBD8B7" w14:textId="77777777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6745A9DD" w14:textId="77777777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9264C4" w14:textId="3DEAD1E4" w:rsidR="00C22EC4" w:rsidDel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2 x USB 2.0</w:t>
            </w:r>
          </w:p>
        </w:tc>
        <w:tc>
          <w:tcPr>
            <w:tcW w:w="2693" w:type="dxa"/>
            <w:vAlign w:val="center"/>
          </w:tcPr>
          <w:p w14:paraId="6930991A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86E7BDA" w14:textId="677F5787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portów USB 2.0</w:t>
            </w:r>
          </w:p>
        </w:tc>
      </w:tr>
      <w:tr w:rsidR="00C22EC4" w14:paraId="46627054" w14:textId="77777777">
        <w:tc>
          <w:tcPr>
            <w:tcW w:w="626" w:type="dxa"/>
            <w:vMerge/>
            <w:shd w:val="clear" w:color="auto" w:fill="auto"/>
            <w:vAlign w:val="center"/>
          </w:tcPr>
          <w:p w14:paraId="105950DA" w14:textId="77777777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4D7F62AF" w14:textId="77777777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F9B9DA" w14:textId="58480D67" w:rsidR="00C22EC4" w:rsidDel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1 x USB 3.0</w:t>
            </w:r>
          </w:p>
        </w:tc>
        <w:tc>
          <w:tcPr>
            <w:tcW w:w="2693" w:type="dxa"/>
            <w:vAlign w:val="center"/>
          </w:tcPr>
          <w:p w14:paraId="495BB7B6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EA3A0F3" w14:textId="2C2A22CE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portów USB 3.0</w:t>
            </w:r>
          </w:p>
        </w:tc>
      </w:tr>
      <w:tr w:rsidR="00227AEA" w14:paraId="54F12CCF" w14:textId="77777777">
        <w:tc>
          <w:tcPr>
            <w:tcW w:w="626" w:type="dxa"/>
            <w:shd w:val="clear" w:color="auto" w:fill="auto"/>
            <w:vAlign w:val="center"/>
          </w:tcPr>
          <w:p w14:paraId="4FD499A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A183267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5267DD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Okres gwarancji zgodny z gwarancją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komputera przenośnego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D67904E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17E676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</w:tbl>
    <w:p w14:paraId="4350E946" w14:textId="77777777" w:rsidR="00227AEA" w:rsidRDefault="00227AEA">
      <w:pPr>
        <w:rPr>
          <w:rFonts w:ascii="Arial" w:hAnsi="Arial" w:cs="Arial"/>
          <w:b/>
        </w:rPr>
      </w:pPr>
    </w:p>
    <w:sectPr w:rsidR="00227AEA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33D7E" w14:textId="77777777" w:rsidR="00671520" w:rsidRDefault="00671520">
      <w:pPr>
        <w:spacing w:after="0" w:line="240" w:lineRule="auto"/>
      </w:pPr>
      <w:r>
        <w:separator/>
      </w:r>
    </w:p>
  </w:endnote>
  <w:endnote w:type="continuationSeparator" w:id="0">
    <w:p w14:paraId="0FA9A2B7" w14:textId="77777777" w:rsidR="00671520" w:rsidRDefault="0067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7413" w14:textId="77777777" w:rsidR="00227AEA" w:rsidRDefault="00227A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EF1DE" w14:textId="77777777" w:rsidR="00227AEA" w:rsidRDefault="00227A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2A79" w14:textId="77777777" w:rsidR="00227AEA" w:rsidRDefault="00227AEA">
    <w:pPr>
      <w:pStyle w:val="Stopka"/>
      <w:framePr w:wrap="around" w:vAnchor="text" w:hAnchor="margin" w:xAlign="right" w:y="1"/>
      <w:rPr>
        <w:rStyle w:val="Numerstrony"/>
        <w:b/>
        <w:bCs/>
        <w:sz w:val="18"/>
      </w:rPr>
    </w:pPr>
    <w:r>
      <w:rPr>
        <w:rStyle w:val="Numerstrony"/>
        <w:b/>
        <w:bCs/>
        <w:sz w:val="18"/>
      </w:rPr>
      <w:fldChar w:fldCharType="begin"/>
    </w:r>
    <w:r>
      <w:rPr>
        <w:rStyle w:val="Numerstrony"/>
        <w:b/>
        <w:bCs/>
        <w:sz w:val="18"/>
      </w:rPr>
      <w:instrText xml:space="preserve">PAGE  </w:instrText>
    </w:r>
    <w:r>
      <w:rPr>
        <w:rStyle w:val="Numerstrony"/>
        <w:b/>
        <w:bCs/>
        <w:sz w:val="18"/>
      </w:rPr>
      <w:fldChar w:fldCharType="separate"/>
    </w:r>
    <w:r>
      <w:rPr>
        <w:rStyle w:val="Numerstrony"/>
        <w:b/>
        <w:bCs/>
        <w:noProof/>
        <w:sz w:val="18"/>
      </w:rPr>
      <w:t>20</w:t>
    </w:r>
    <w:r>
      <w:rPr>
        <w:rStyle w:val="Numerstrony"/>
        <w:b/>
        <w:bCs/>
        <w:sz w:val="18"/>
      </w:rPr>
      <w:fldChar w:fldCharType="end"/>
    </w:r>
  </w:p>
  <w:p w14:paraId="189F46B7" w14:textId="77777777" w:rsidR="00227AEA" w:rsidRDefault="00227AEA">
    <w:pPr>
      <w:pStyle w:val="Stopka"/>
      <w:ind w:right="360"/>
      <w:rPr>
        <w:kern w:val="24"/>
        <w:sz w:val="14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D3BD" w14:textId="77777777" w:rsidR="00671520" w:rsidRDefault="00671520">
      <w:pPr>
        <w:spacing w:after="0" w:line="240" w:lineRule="auto"/>
      </w:pPr>
      <w:r>
        <w:separator/>
      </w:r>
    </w:p>
  </w:footnote>
  <w:footnote w:type="continuationSeparator" w:id="0">
    <w:p w14:paraId="2EBB5122" w14:textId="77777777" w:rsidR="00671520" w:rsidRDefault="0067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FAE4" w14:textId="77777777" w:rsidR="00227AEA" w:rsidRDefault="00227AEA">
    <w:pPr>
      <w:tabs>
        <w:tab w:val="center" w:pos="4536"/>
        <w:tab w:val="right" w:pos="9072"/>
      </w:tabs>
      <w:spacing w:line="360" w:lineRule="auto"/>
      <w:rPr>
        <w:rFonts w:ascii="Arial" w:hAnsi="Arial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6ED"/>
    <w:multiLevelType w:val="hybridMultilevel"/>
    <w:tmpl w:val="6958E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621FEB"/>
    <w:multiLevelType w:val="multilevel"/>
    <w:tmpl w:val="DA9E9D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hanging="113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b w:val="0"/>
        <w:bCs/>
        <w:i w:val="0"/>
        <w:lang w:val="pl-PL"/>
      </w:rPr>
    </w:lvl>
    <w:lvl w:ilvl="3">
      <w:start w:val="1"/>
      <w:numFmt w:val="bullet"/>
      <w:lvlText w:val="∙"/>
      <w:lvlJc w:val="left"/>
      <w:pPr>
        <w:tabs>
          <w:tab w:val="num" w:pos="680"/>
        </w:tabs>
        <w:ind w:left="680" w:hanging="680"/>
      </w:pPr>
      <w:rPr>
        <w:rFonts w:ascii="Courier New" w:hAnsi="Courier New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284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84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84"/>
        </w:tabs>
        <w:ind w:left="4320" w:hanging="1440"/>
      </w:pPr>
      <w:rPr>
        <w:rFonts w:hint="default"/>
      </w:rPr>
    </w:lvl>
  </w:abstractNum>
  <w:abstractNum w:abstractNumId="2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3" w15:restartNumberingAfterBreak="0">
    <w:nsid w:val="248B2C7F"/>
    <w:multiLevelType w:val="hybridMultilevel"/>
    <w:tmpl w:val="6958E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1054F6"/>
    <w:multiLevelType w:val="hybridMultilevel"/>
    <w:tmpl w:val="6958E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C4620E"/>
    <w:multiLevelType w:val="multilevel"/>
    <w:tmpl w:val="77963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686C40"/>
    <w:multiLevelType w:val="multilevel"/>
    <w:tmpl w:val="36941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4525DA"/>
    <w:multiLevelType w:val="multilevel"/>
    <w:tmpl w:val="1B98FA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37" w:hanging="51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021" w:hanging="567"/>
      </w:pPr>
      <w:rPr>
        <w:rFonts w:hint="default"/>
        <w:b/>
        <w:bCs/>
        <w:lang w:val="pl-PL"/>
      </w:rPr>
    </w:lvl>
    <w:lvl w:ilvl="3">
      <w:start w:val="1"/>
      <w:numFmt w:val="bullet"/>
      <w:lvlText w:val="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284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84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84"/>
        </w:tabs>
        <w:ind w:left="4320" w:hanging="1440"/>
      </w:pPr>
      <w:rPr>
        <w:rFonts w:hint="default"/>
      </w:rPr>
    </w:lvl>
  </w:abstractNum>
  <w:num w:numId="1" w16cid:durableId="2144420750">
    <w:abstractNumId w:val="7"/>
  </w:num>
  <w:num w:numId="2" w16cid:durableId="1565801496">
    <w:abstractNumId w:val="1"/>
  </w:num>
  <w:num w:numId="3" w16cid:durableId="1124153819">
    <w:abstractNumId w:val="6"/>
  </w:num>
  <w:num w:numId="4" w16cid:durableId="604386712">
    <w:abstractNumId w:val="0"/>
  </w:num>
  <w:num w:numId="5" w16cid:durableId="1942688948">
    <w:abstractNumId w:val="3"/>
  </w:num>
  <w:num w:numId="6" w16cid:durableId="1638531697">
    <w:abstractNumId w:val="4"/>
  </w:num>
  <w:num w:numId="7" w16cid:durableId="1339426519">
    <w:abstractNumId w:val="5"/>
  </w:num>
  <w:num w:numId="8" w16cid:durableId="12859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99"/>
    <w:rsid w:val="000253FB"/>
    <w:rsid w:val="00027197"/>
    <w:rsid w:val="00046696"/>
    <w:rsid w:val="0005004E"/>
    <w:rsid w:val="00052782"/>
    <w:rsid w:val="000734F4"/>
    <w:rsid w:val="00087192"/>
    <w:rsid w:val="00094F71"/>
    <w:rsid w:val="000A3015"/>
    <w:rsid w:val="000B130C"/>
    <w:rsid w:val="000B43BB"/>
    <w:rsid w:val="000C3B50"/>
    <w:rsid w:val="000E33E0"/>
    <w:rsid w:val="000F5725"/>
    <w:rsid w:val="00124318"/>
    <w:rsid w:val="00134020"/>
    <w:rsid w:val="001460BF"/>
    <w:rsid w:val="00152FE1"/>
    <w:rsid w:val="00153435"/>
    <w:rsid w:val="001674B1"/>
    <w:rsid w:val="001675E5"/>
    <w:rsid w:val="00180818"/>
    <w:rsid w:val="00181AD7"/>
    <w:rsid w:val="00186975"/>
    <w:rsid w:val="001B31BB"/>
    <w:rsid w:val="001D1D3B"/>
    <w:rsid w:val="001D65E0"/>
    <w:rsid w:val="001F70DF"/>
    <w:rsid w:val="0020093A"/>
    <w:rsid w:val="00227AEA"/>
    <w:rsid w:val="00235AB9"/>
    <w:rsid w:val="002409A3"/>
    <w:rsid w:val="0027543B"/>
    <w:rsid w:val="002E499A"/>
    <w:rsid w:val="002E6BD3"/>
    <w:rsid w:val="00313A48"/>
    <w:rsid w:val="00317F29"/>
    <w:rsid w:val="00352FF8"/>
    <w:rsid w:val="00365B30"/>
    <w:rsid w:val="00372CDB"/>
    <w:rsid w:val="003B1E17"/>
    <w:rsid w:val="003C192A"/>
    <w:rsid w:val="003C1E02"/>
    <w:rsid w:val="003C4BDE"/>
    <w:rsid w:val="003C72D7"/>
    <w:rsid w:val="003E533C"/>
    <w:rsid w:val="004039CD"/>
    <w:rsid w:val="00422C0A"/>
    <w:rsid w:val="004242C3"/>
    <w:rsid w:val="00430C9F"/>
    <w:rsid w:val="00470A89"/>
    <w:rsid w:val="00474394"/>
    <w:rsid w:val="00495CC4"/>
    <w:rsid w:val="004A1CAC"/>
    <w:rsid w:val="004B13D1"/>
    <w:rsid w:val="004B20AF"/>
    <w:rsid w:val="004D0956"/>
    <w:rsid w:val="004D2865"/>
    <w:rsid w:val="004E1C42"/>
    <w:rsid w:val="0051317B"/>
    <w:rsid w:val="00514884"/>
    <w:rsid w:val="00517CF2"/>
    <w:rsid w:val="00536D5C"/>
    <w:rsid w:val="005412D2"/>
    <w:rsid w:val="0054773C"/>
    <w:rsid w:val="00555437"/>
    <w:rsid w:val="00563779"/>
    <w:rsid w:val="0057413E"/>
    <w:rsid w:val="005A6C3E"/>
    <w:rsid w:val="005B4F99"/>
    <w:rsid w:val="005F18AA"/>
    <w:rsid w:val="005F3494"/>
    <w:rsid w:val="00610AB5"/>
    <w:rsid w:val="00612315"/>
    <w:rsid w:val="006137B3"/>
    <w:rsid w:val="0061557C"/>
    <w:rsid w:val="00631803"/>
    <w:rsid w:val="006459E6"/>
    <w:rsid w:val="00653381"/>
    <w:rsid w:val="00671520"/>
    <w:rsid w:val="00681357"/>
    <w:rsid w:val="006835B4"/>
    <w:rsid w:val="006B1266"/>
    <w:rsid w:val="006B36CC"/>
    <w:rsid w:val="006B564D"/>
    <w:rsid w:val="006C47CA"/>
    <w:rsid w:val="006D1102"/>
    <w:rsid w:val="006F12E0"/>
    <w:rsid w:val="0073219E"/>
    <w:rsid w:val="00743DD1"/>
    <w:rsid w:val="00743EDB"/>
    <w:rsid w:val="007477EE"/>
    <w:rsid w:val="00782B7E"/>
    <w:rsid w:val="007B05B1"/>
    <w:rsid w:val="007C3291"/>
    <w:rsid w:val="007D32C3"/>
    <w:rsid w:val="007E3804"/>
    <w:rsid w:val="0084290C"/>
    <w:rsid w:val="00845D83"/>
    <w:rsid w:val="0086173E"/>
    <w:rsid w:val="008662A2"/>
    <w:rsid w:val="0088469A"/>
    <w:rsid w:val="008A6809"/>
    <w:rsid w:val="008A79F6"/>
    <w:rsid w:val="008C2039"/>
    <w:rsid w:val="008F4067"/>
    <w:rsid w:val="008F6F64"/>
    <w:rsid w:val="00902006"/>
    <w:rsid w:val="00906024"/>
    <w:rsid w:val="009122C5"/>
    <w:rsid w:val="009319E7"/>
    <w:rsid w:val="00954569"/>
    <w:rsid w:val="00961EE3"/>
    <w:rsid w:val="00975B26"/>
    <w:rsid w:val="00993B1D"/>
    <w:rsid w:val="00993C6F"/>
    <w:rsid w:val="009A45FF"/>
    <w:rsid w:val="009E275A"/>
    <w:rsid w:val="009E48F1"/>
    <w:rsid w:val="009E53AC"/>
    <w:rsid w:val="00A646AB"/>
    <w:rsid w:val="00A67EF6"/>
    <w:rsid w:val="00A94CD8"/>
    <w:rsid w:val="00AA02DC"/>
    <w:rsid w:val="00AA14EA"/>
    <w:rsid w:val="00AB3038"/>
    <w:rsid w:val="00AB4A3C"/>
    <w:rsid w:val="00AD246B"/>
    <w:rsid w:val="00AE5739"/>
    <w:rsid w:val="00B05683"/>
    <w:rsid w:val="00B16571"/>
    <w:rsid w:val="00B506E5"/>
    <w:rsid w:val="00B709A7"/>
    <w:rsid w:val="00BC511F"/>
    <w:rsid w:val="00BD15AF"/>
    <w:rsid w:val="00BF4CD6"/>
    <w:rsid w:val="00C12ADD"/>
    <w:rsid w:val="00C204D4"/>
    <w:rsid w:val="00C22EC4"/>
    <w:rsid w:val="00C33F55"/>
    <w:rsid w:val="00C457A8"/>
    <w:rsid w:val="00C6584F"/>
    <w:rsid w:val="00C875F4"/>
    <w:rsid w:val="00C96A11"/>
    <w:rsid w:val="00CE6BCE"/>
    <w:rsid w:val="00CF0207"/>
    <w:rsid w:val="00D03FFC"/>
    <w:rsid w:val="00D35B32"/>
    <w:rsid w:val="00D426E2"/>
    <w:rsid w:val="00D464CD"/>
    <w:rsid w:val="00D77F8F"/>
    <w:rsid w:val="00DD2786"/>
    <w:rsid w:val="00DE1020"/>
    <w:rsid w:val="00DE7C2C"/>
    <w:rsid w:val="00DF6968"/>
    <w:rsid w:val="00E040B1"/>
    <w:rsid w:val="00E230F2"/>
    <w:rsid w:val="00E24B7A"/>
    <w:rsid w:val="00E50E41"/>
    <w:rsid w:val="00E76856"/>
    <w:rsid w:val="00E82F77"/>
    <w:rsid w:val="00E84B3A"/>
    <w:rsid w:val="00EB307F"/>
    <w:rsid w:val="00EC3E2D"/>
    <w:rsid w:val="00EC5639"/>
    <w:rsid w:val="00EC7003"/>
    <w:rsid w:val="00EC72DC"/>
    <w:rsid w:val="00EF001C"/>
    <w:rsid w:val="00F0010E"/>
    <w:rsid w:val="00F3180C"/>
    <w:rsid w:val="00F32C72"/>
    <w:rsid w:val="00F32EF8"/>
    <w:rsid w:val="00F407BB"/>
    <w:rsid w:val="00F53F6A"/>
    <w:rsid w:val="00F6301B"/>
    <w:rsid w:val="00F801F2"/>
    <w:rsid w:val="00F8650E"/>
    <w:rsid w:val="00F86E39"/>
    <w:rsid w:val="00F947D3"/>
    <w:rsid w:val="00FA4544"/>
    <w:rsid w:val="00FC4C7F"/>
    <w:rsid w:val="00FD0EA0"/>
    <w:rsid w:val="00FD1C0B"/>
    <w:rsid w:val="00FD4DA5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F328"/>
  <w15:chartTrackingRefBased/>
  <w15:docId w15:val="{B80C7AE5-2147-498B-BB53-70A4AABB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Numerstrony">
    <w:name w:val="page number"/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Style60">
    <w:name w:val="Style60"/>
    <w:basedOn w:val="Normalny"/>
    <w:uiPriority w:val="9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uiPriority w:val="99"/>
    <w:rPr>
      <w:rFonts w:ascii="Trebuchet MS" w:hAnsi="Trebuchet MS" w:cs="Trebuchet MS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9E27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4C9C-A297-4A10-B1A3-D94841EA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Niewdana</dc:creator>
  <cp:keywords/>
  <dc:description/>
  <cp:lastModifiedBy>Justyna Juchniewicz</cp:lastModifiedBy>
  <cp:revision>10</cp:revision>
  <cp:lastPrinted>2025-02-11T07:47:00Z</cp:lastPrinted>
  <dcterms:created xsi:type="dcterms:W3CDTF">2025-02-26T07:14:00Z</dcterms:created>
  <dcterms:modified xsi:type="dcterms:W3CDTF">2025-02-26T07:26:00Z</dcterms:modified>
</cp:coreProperties>
</file>